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E4646" w14:textId="77777777" w:rsidR="00D56DD8" w:rsidRPr="005E64F6" w:rsidRDefault="00D56DD8" w:rsidP="005E64F6">
      <w:pPr>
        <w:bidi/>
        <w:spacing w:after="0" w:line="20" w:lineRule="atLeast"/>
        <w:jc w:val="center"/>
        <w:rPr>
          <w:rFonts w:ascii="Traditional Arabic" w:hAnsi="Traditional Arabic" w:cs="Traditional Arabic"/>
          <w:sz w:val="36"/>
          <w:szCs w:val="36"/>
        </w:rPr>
      </w:pPr>
      <w:r w:rsidRPr="005E64F6">
        <w:rPr>
          <w:rFonts w:ascii="Traditional Arabic" w:hAnsi="Traditional Arabic" w:cs="Traditional Arabic"/>
          <w:sz w:val="36"/>
          <w:szCs w:val="36"/>
          <w:rtl/>
        </w:rPr>
        <w:t>خطبة الجمعة</w:t>
      </w:r>
    </w:p>
    <w:p w14:paraId="255AB829" w14:textId="77777777" w:rsidR="00D56DD8" w:rsidRPr="005E64F6" w:rsidRDefault="00D56DD8" w:rsidP="005E64F6">
      <w:pPr>
        <w:bidi/>
        <w:spacing w:after="0" w:line="20" w:lineRule="atLeast"/>
        <w:jc w:val="center"/>
        <w:rPr>
          <w:rFonts w:ascii="Traditional Arabic" w:hAnsi="Traditional Arabic" w:cs="Traditional Arabic"/>
          <w:sz w:val="36"/>
          <w:szCs w:val="36"/>
        </w:rPr>
      </w:pPr>
      <w:r w:rsidRPr="005E64F6">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2457B05F" w14:textId="77777777" w:rsidR="00D56DD8" w:rsidRPr="005E64F6" w:rsidRDefault="00D56DD8" w:rsidP="005E64F6">
      <w:pPr>
        <w:bidi/>
        <w:spacing w:after="0" w:line="20" w:lineRule="atLeast"/>
        <w:jc w:val="center"/>
        <w:rPr>
          <w:rFonts w:ascii="Traditional Arabic" w:hAnsi="Traditional Arabic" w:cs="Traditional Arabic"/>
          <w:sz w:val="36"/>
          <w:szCs w:val="36"/>
          <w:rtl/>
        </w:rPr>
      </w:pPr>
      <w:r w:rsidRPr="005E64F6">
        <w:rPr>
          <w:rFonts w:ascii="Traditional Arabic" w:hAnsi="Traditional Arabic" w:cs="Traditional Arabic"/>
          <w:sz w:val="36"/>
          <w:szCs w:val="36"/>
          <w:rtl/>
        </w:rPr>
        <w:t>الخليفة الخامس للمسيح الموعود والإمام المهدي</w:t>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Pr>
        <w:t xml:space="preserve"> </w:t>
      </w:r>
      <w:r w:rsidRPr="005E64F6">
        <w:rPr>
          <w:rFonts w:ascii="Traditional Arabic" w:hAnsi="Traditional Arabic" w:cs="Traditional Arabic"/>
          <w:sz w:val="36"/>
          <w:szCs w:val="36"/>
        </w:rPr>
        <w:sym w:font="AGA Arabesque" w:char="F075"/>
      </w:r>
    </w:p>
    <w:p w14:paraId="5315FE2F" w14:textId="77777777" w:rsidR="00D56DD8" w:rsidRPr="005E64F6" w:rsidRDefault="00D56DD8" w:rsidP="005E64F6">
      <w:pPr>
        <w:bidi/>
        <w:spacing w:after="0" w:line="20" w:lineRule="atLeast"/>
        <w:jc w:val="center"/>
        <w:rPr>
          <w:rFonts w:ascii="Traditional Arabic" w:hAnsi="Traditional Arabic" w:cs="Traditional Arabic"/>
          <w:sz w:val="36"/>
          <w:szCs w:val="36"/>
        </w:rPr>
      </w:pPr>
      <w:r w:rsidRPr="005E64F6">
        <w:rPr>
          <w:rFonts w:ascii="Traditional Arabic" w:hAnsi="Traditional Arabic" w:cs="Traditional Arabic"/>
          <w:sz w:val="36"/>
          <w:szCs w:val="36"/>
          <w:rtl/>
        </w:rPr>
        <w:t xml:space="preserve">بتاريخ </w:t>
      </w:r>
      <w:r w:rsidRPr="005E64F6">
        <w:rPr>
          <w:rFonts w:ascii="Traditional Arabic" w:hAnsi="Traditional Arabic" w:cs="Traditional Arabic" w:hint="cs"/>
          <w:sz w:val="36"/>
          <w:szCs w:val="36"/>
          <w:rtl/>
        </w:rPr>
        <w:t>2/5/2003</w:t>
      </w:r>
    </w:p>
    <w:p w14:paraId="0DC52A78" w14:textId="77777777" w:rsidR="00D56DD8" w:rsidRPr="005E64F6" w:rsidRDefault="00D56DD8" w:rsidP="005E64F6">
      <w:pPr>
        <w:bidi/>
        <w:spacing w:after="0" w:line="20" w:lineRule="atLeast"/>
        <w:jc w:val="center"/>
        <w:rPr>
          <w:rFonts w:ascii="Traditional Arabic" w:hAnsi="Traditional Arabic" w:cs="Traditional Arabic"/>
          <w:sz w:val="36"/>
          <w:szCs w:val="36"/>
        </w:rPr>
      </w:pPr>
      <w:r w:rsidRPr="005E64F6">
        <w:rPr>
          <w:rFonts w:ascii="Traditional Arabic" w:hAnsi="Traditional Arabic" w:cs="Traditional Arabic"/>
          <w:sz w:val="36"/>
          <w:szCs w:val="36"/>
          <w:rtl/>
        </w:rPr>
        <w:t xml:space="preserve">في </w:t>
      </w:r>
      <w:r w:rsidRPr="005E64F6">
        <w:rPr>
          <w:rFonts w:ascii="Traditional Arabic" w:hAnsi="Traditional Arabic" w:cs="Traditional Arabic" w:hint="cs"/>
          <w:sz w:val="36"/>
          <w:szCs w:val="36"/>
          <w:rtl/>
        </w:rPr>
        <w:t xml:space="preserve">مسجد فضل بلندن </w:t>
      </w:r>
      <w:r w:rsidRPr="005E64F6">
        <w:rPr>
          <w:rFonts w:ascii="Traditional Arabic" w:hAnsi="Traditional Arabic" w:cs="Traditional Arabic"/>
          <w:sz w:val="36"/>
          <w:szCs w:val="36"/>
          <w:rtl/>
        </w:rPr>
        <w:t>بريطانيا</w:t>
      </w:r>
    </w:p>
    <w:p w14:paraId="5FFAE574" w14:textId="77777777" w:rsidR="00D56DD8" w:rsidRPr="005E64F6" w:rsidRDefault="00D56DD8" w:rsidP="005E64F6">
      <w:pPr>
        <w:bidi/>
        <w:spacing w:after="0" w:line="20" w:lineRule="atLeast"/>
        <w:jc w:val="center"/>
        <w:rPr>
          <w:rFonts w:ascii="Traditional Arabic" w:hAnsi="Traditional Arabic" w:cs="Traditional Arabic"/>
          <w:sz w:val="36"/>
          <w:szCs w:val="36"/>
        </w:rPr>
      </w:pPr>
      <w:r w:rsidRPr="005E64F6">
        <w:rPr>
          <w:rFonts w:ascii="Traditional Arabic" w:hAnsi="Traditional Arabic" w:cs="Traditional Arabic"/>
          <w:sz w:val="36"/>
          <w:szCs w:val="36"/>
        </w:rPr>
        <w:t>*****</w:t>
      </w:r>
    </w:p>
    <w:p w14:paraId="37418542" w14:textId="77777777" w:rsidR="00903928" w:rsidRPr="005E64F6" w:rsidRDefault="00D56DD8" w:rsidP="005E64F6">
      <w:pPr>
        <w:shd w:val="clear" w:color="auto" w:fill="FFFFFF"/>
        <w:bidi/>
        <w:spacing w:after="0" w:line="20" w:lineRule="atLeast"/>
        <w:jc w:val="both"/>
        <w:rPr>
          <w:rFonts w:ascii="Traditional Arabic" w:hAnsi="Traditional Arabic" w:cs="Traditional Arabic"/>
          <w:sz w:val="36"/>
          <w:szCs w:val="36"/>
          <w:rtl/>
          <w:lang w:bidi="ar-SY"/>
        </w:rPr>
      </w:pPr>
      <w:r w:rsidRPr="005E64F6">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5E64F6">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Pr>
        <w:t xml:space="preserve"> </w:t>
      </w:r>
      <w:r w:rsidRPr="005E64F6">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5E64F6">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آمين</w:t>
      </w:r>
      <w:r w:rsidRPr="005E64F6">
        <w:rPr>
          <w:rFonts w:ascii="Traditional Arabic" w:hAnsi="Traditional Arabic" w:cs="Traditional Arabic"/>
          <w:sz w:val="36"/>
          <w:szCs w:val="36"/>
        </w:rPr>
        <w:t>.</w:t>
      </w:r>
      <w:r w:rsidRPr="005E64F6">
        <w:rPr>
          <w:rFonts w:ascii="Traditional Arabic" w:hAnsi="Traditional Arabic" w:cs="Traditional Arabic"/>
          <w:sz w:val="36"/>
          <w:szCs w:val="36"/>
          <w:rtl/>
          <w:lang w:bidi="ur-PK"/>
        </w:rPr>
        <w:t xml:space="preserve"> </w:t>
      </w:r>
      <w:r w:rsidR="00903928" w:rsidRPr="005E64F6">
        <w:rPr>
          <w:rFonts w:ascii="Traditional Arabic" w:hAnsi="Traditional Arabic" w:cs="Traditional Arabic"/>
          <w:sz w:val="36"/>
          <w:szCs w:val="36"/>
          <w:lang w:bidi="ar-SY"/>
        </w:rPr>
        <w:sym w:font="AGA Arabesque" w:char="F05D"/>
      </w:r>
      <w:r w:rsidR="00903928" w:rsidRPr="005E64F6">
        <w:rPr>
          <w:sz w:val="36"/>
          <w:szCs w:val="36"/>
        </w:rPr>
        <w:t xml:space="preserve"> </w:t>
      </w:r>
      <w:r w:rsidR="00903928" w:rsidRPr="005E64F6">
        <w:rPr>
          <w:rFonts w:ascii="Traditional Arabic" w:hAnsi="Traditional Arabic" w:cs="Traditional Arabic" w:hint="cs"/>
          <w:sz w:val="36"/>
          <w:szCs w:val="36"/>
          <w:rtl/>
          <w:lang w:bidi="ar-SY"/>
        </w:rPr>
        <w:t>وَنَزَعْنَا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مَا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فِي</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صُدُورِهِمْ</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مِنْ</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غِلٍّ</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تَجْرِي</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مِنْ</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تَحْتِهِمُ</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الْأَنْهَارُ</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وَقَالُوا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الْحَمْدُ</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لِلَّهِ</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الَّذِي</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هَدَانَا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لِهَذَا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وَمَا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كُنَّا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لِنَهْتَدِيَ</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لَوْلَا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أَنْ</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هَدَانَا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اللَّهُ</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لَقَدْ</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جَاءَتْ</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رُسُلُ</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رَبِّنَا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بِالْحَقِّ</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وَنُودُوا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أَنْ</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تِلْكُمُ</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الْجَنَّةُ</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أُورِثْتُمُوهَا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بِمَا</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كُنْتُمْ</w:t>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تَعْمَلُونَ</w:t>
      </w:r>
      <w:r w:rsidR="00903928" w:rsidRPr="005E64F6">
        <w:rPr>
          <w:rFonts w:ascii="Traditional Arabic" w:hAnsi="Traditional Arabic" w:cs="Traditional Arabic"/>
          <w:sz w:val="36"/>
          <w:szCs w:val="36"/>
          <w:lang w:bidi="ar-SY"/>
        </w:rPr>
        <w:sym w:font="AGA Arabesque" w:char="F05B"/>
      </w:r>
      <w:r w:rsidR="00903928" w:rsidRPr="005E64F6">
        <w:rPr>
          <w:rFonts w:ascii="Traditional Arabic" w:hAnsi="Traditional Arabic" w:cs="Traditional Arabic"/>
          <w:sz w:val="36"/>
          <w:szCs w:val="36"/>
          <w:rtl/>
          <w:lang w:bidi="ar-SY"/>
        </w:rPr>
        <w:t xml:space="preserve"> (</w:t>
      </w:r>
      <w:r w:rsidR="00903928" w:rsidRPr="005E64F6">
        <w:rPr>
          <w:rFonts w:ascii="Traditional Arabic" w:hAnsi="Traditional Arabic" w:cs="Traditional Arabic" w:hint="cs"/>
          <w:sz w:val="36"/>
          <w:szCs w:val="36"/>
          <w:rtl/>
          <w:lang w:bidi="ar-SY"/>
        </w:rPr>
        <w:t>الأعراف:</w:t>
      </w:r>
      <w:r w:rsidR="00903928" w:rsidRPr="005E64F6">
        <w:rPr>
          <w:rFonts w:ascii="Traditional Arabic" w:hAnsi="Traditional Arabic" w:cs="Traditional Arabic"/>
          <w:sz w:val="36"/>
          <w:szCs w:val="36"/>
          <w:rtl/>
          <w:lang w:bidi="ar-SY"/>
        </w:rPr>
        <w:t xml:space="preserve"> 4</w:t>
      </w:r>
      <w:r w:rsidR="00903928" w:rsidRPr="005E64F6">
        <w:rPr>
          <w:rFonts w:ascii="Traditional Arabic" w:hAnsi="Traditional Arabic" w:cs="Traditional Arabic" w:hint="cs"/>
          <w:sz w:val="36"/>
          <w:szCs w:val="36"/>
          <w:rtl/>
          <w:lang w:bidi="ar-SY"/>
        </w:rPr>
        <w:t>4</w:t>
      </w:r>
      <w:r w:rsidR="00903928" w:rsidRPr="005E64F6">
        <w:rPr>
          <w:rFonts w:ascii="Traditional Arabic" w:hAnsi="Traditional Arabic" w:cs="Traditional Arabic"/>
          <w:sz w:val="36"/>
          <w:szCs w:val="36"/>
          <w:rtl/>
          <w:lang w:bidi="ar-SY"/>
        </w:rPr>
        <w:t>)</w:t>
      </w:r>
    </w:p>
    <w:p w14:paraId="67A200F4" w14:textId="512F1E45" w:rsidR="00903928" w:rsidRPr="005E64F6" w:rsidRDefault="00903928"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lang w:bidi="ar-SY"/>
        </w:rPr>
        <w:t xml:space="preserve">يقول المسيح الموعود </w:t>
      </w:r>
      <w:r w:rsidRPr="005E64F6">
        <w:rPr>
          <w:rFonts w:ascii="Traditional Arabic" w:hAnsi="Traditional Arabic" w:cs="Traditional Arabic"/>
          <w:sz w:val="36"/>
          <w:szCs w:val="36"/>
          <w:lang w:bidi="ar-SY"/>
        </w:rPr>
        <w:sym w:font="AGA Arabesque" w:char="F075"/>
      </w:r>
      <w:r w:rsidRPr="005E64F6">
        <w:rPr>
          <w:rFonts w:ascii="Traditional Arabic" w:hAnsi="Traditional Arabic" w:cs="Traditional Arabic" w:hint="cs"/>
          <w:sz w:val="36"/>
          <w:szCs w:val="36"/>
          <w:rtl/>
          <w:lang w:bidi="ar-SY"/>
        </w:rPr>
        <w:t>: "</w:t>
      </w:r>
      <w:r w:rsidRPr="005E64F6">
        <w:rPr>
          <w:rFonts w:ascii="Traditional Arabic" w:hAnsi="Traditional Arabic" w:cs="Traditional Arabic"/>
          <w:sz w:val="36"/>
          <w:szCs w:val="36"/>
          <w:rtl/>
        </w:rPr>
        <w:t xml:space="preserve">اعلمْ أن الحمد ثناءٌ على الفعل الجميل لمن يستحق الثناء، ومدحٌ لمنعِمٍ أنعمَ من الإرادة وأحسنَ كيف شاء. ولا </w:t>
      </w:r>
      <w:r w:rsidR="00922269">
        <w:rPr>
          <w:rFonts w:ascii="Traditional Arabic" w:hAnsi="Traditional Arabic" w:cs="Traditional Arabic" w:hint="cs"/>
          <w:sz w:val="36"/>
          <w:szCs w:val="36"/>
          <w:rtl/>
        </w:rPr>
        <w:t>ت</w:t>
      </w:r>
      <w:r w:rsidRPr="005E64F6">
        <w:rPr>
          <w:rFonts w:ascii="Traditional Arabic" w:hAnsi="Traditional Arabic" w:cs="Traditional Arabic"/>
          <w:sz w:val="36"/>
          <w:szCs w:val="36"/>
          <w:rtl/>
        </w:rPr>
        <w:t>تحقق حقيقةُ الحمد كما هو حقُّها إلا للذي هو مَبْدَ</w:t>
      </w:r>
      <w:r w:rsidR="00922269">
        <w:rPr>
          <w:rFonts w:ascii="Traditional Arabic" w:hAnsi="Traditional Arabic" w:cs="Traditional Arabic" w:hint="cs"/>
          <w:sz w:val="36"/>
          <w:szCs w:val="36"/>
          <w:rtl/>
        </w:rPr>
        <w:t>أ</w:t>
      </w:r>
      <w:r w:rsidRPr="005E64F6">
        <w:rPr>
          <w:rFonts w:ascii="Traditional Arabic" w:hAnsi="Traditional Arabic" w:cs="Traditional Arabic"/>
          <w:sz w:val="36"/>
          <w:szCs w:val="36"/>
          <w:rtl/>
        </w:rPr>
        <w:t>ٌ لجميع الفيوض والأنوار، ومُحسِنٌ على وجه البصيرة، لا مِن غير الشعور ولا من الاضطرار، فلا يوجد هذا المعنى إلا في الله الخبير البصير، وإنه هو المحسن ومِنْه المِننُ كلها في الأول والأخير، وله الحمد في هذه الدار وتلك الدار، وإليه يرجع كلُّ حمد يُنسَب إلى الأغيار.</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w:t>
      </w:r>
      <w:r w:rsidRPr="005E64F6">
        <w:rPr>
          <w:rFonts w:ascii="Traditional Arabic" w:hAnsi="Traditional Arabic" w:cs="Traditional Arabic"/>
          <w:sz w:val="36"/>
          <w:szCs w:val="36"/>
          <w:rtl/>
        </w:rPr>
        <w:t>اللهُ سبحانه أومأ في لفظ الحمد إلى صفات توجد في نوره القديم</w:t>
      </w:r>
      <w:r w:rsidRPr="005E64F6">
        <w:rPr>
          <w:rFonts w:ascii="Traditional Arabic" w:hAnsi="Traditional Arabic" w:cs="Traditional Arabic" w:hint="cs"/>
          <w:sz w:val="36"/>
          <w:szCs w:val="36"/>
          <w:rtl/>
        </w:rPr>
        <w:t>."</w:t>
      </w:r>
      <w:r w:rsidR="00BC3936" w:rsidRPr="005E64F6">
        <w:rPr>
          <w:rFonts w:ascii="Traditional Arabic" w:hAnsi="Traditional Arabic" w:cs="Traditional Arabic" w:hint="cs"/>
          <w:sz w:val="36"/>
          <w:szCs w:val="36"/>
          <w:rtl/>
        </w:rPr>
        <w:t xml:space="preserve"> </w:t>
      </w:r>
      <w:r w:rsidR="00BC3936" w:rsidRPr="005E64F6">
        <w:rPr>
          <w:rFonts w:ascii="Traditional Arabic" w:hAnsi="Traditional Arabic" w:cs="Traditional Arabic"/>
          <w:sz w:val="36"/>
          <w:szCs w:val="36"/>
          <w:rtl/>
        </w:rPr>
        <w:tab/>
      </w:r>
      <w:r w:rsidRPr="005E64F6">
        <w:rPr>
          <w:rFonts w:ascii="Traditional Arabic" w:hAnsi="Traditional Arabic" w:cs="Traditional Arabic" w:hint="cs"/>
          <w:sz w:val="36"/>
          <w:szCs w:val="36"/>
          <w:rtl/>
        </w:rPr>
        <w:t>(إعجاز المسيح، الخزائن الروحانية المجلد18، ص129)</w:t>
      </w:r>
    </w:p>
    <w:p w14:paraId="4D0B7186" w14:textId="522F3388" w:rsidR="00903928" w:rsidRPr="005E64F6" w:rsidRDefault="00903928"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إن موضوع الدعاء إنما هو موضوع لا يمكن للمؤمن أن يتصور العيش بغيره لحظةً واحدة. وعندما ينال دعاء المؤمن نتيجة رحمات الله وأفضاله شرف القبول ينشد قلب المؤمن أناشيد حمد الله تعالى عفويا. فلما خضع أفراد الجماعة كلهم- في الأيام الماضية- صغارا وكبارا ورجالا ونساء وفقراء وأغنياء، في حضرة الله متضرعين وناسين أنفسهم ووضعوا رؤوسهم على عتباته </w:t>
      </w:r>
      <w:r w:rsidRPr="005E64F6">
        <w:rPr>
          <w:rFonts w:ascii="Traditional Arabic" w:hAnsi="Traditional Arabic" w:cs="Traditional Arabic"/>
          <w:sz w:val="36"/>
          <w:szCs w:val="36"/>
        </w:rPr>
        <w:sym w:font="AGA Arabesque" w:char="F049"/>
      </w:r>
      <w:r w:rsidRPr="005E64F6">
        <w:rPr>
          <w:rFonts w:ascii="Traditional Arabic" w:hAnsi="Traditional Arabic" w:cs="Traditional Arabic" w:hint="cs"/>
          <w:sz w:val="36"/>
          <w:szCs w:val="36"/>
          <w:rtl/>
        </w:rPr>
        <w:t xml:space="preserve">، بدّل الله تعالى حالة خوفنا أمنًا بمحض فضله. </w:t>
      </w:r>
    </w:p>
    <w:p w14:paraId="4B0EF633" w14:textId="7959987B" w:rsidR="00903928" w:rsidRPr="005E64F6" w:rsidRDefault="00903928" w:rsidP="005E64F6">
      <w:pPr>
        <w:pStyle w:val="Text"/>
        <w:spacing w:line="20" w:lineRule="atLeast"/>
        <w:rPr>
          <w:rFonts w:ascii="Traditional Arabic" w:eastAsia="Times New Roman" w:hAnsi="Traditional Arabic" w:cs="Traditional Arabic"/>
          <w:sz w:val="36"/>
          <w:szCs w:val="36"/>
          <w:rtl/>
          <w:lang w:eastAsia="en-GB"/>
        </w:rPr>
      </w:pPr>
      <w:r w:rsidRPr="005E64F6">
        <w:rPr>
          <w:rFonts w:ascii="Traditional Arabic" w:eastAsia="Times New Roman" w:hAnsi="Traditional Arabic" w:cs="Traditional Arabic" w:hint="cs"/>
          <w:sz w:val="36"/>
          <w:szCs w:val="36"/>
          <w:rtl/>
          <w:lang w:eastAsia="en-GB"/>
        </w:rPr>
        <w:t xml:space="preserve">والفرحةُ التي أبدتها بهذه المناسبة جماعةُ المسيح الموعود عليه الصلاة والسلام الحبيبةُ وحمدُ الله الذي قامت به لَهُمَا مِن شِيَمِ هذه الجماعة فقط، ولن يوجد في العالم كله مثلٌ لهذا الإظهار والتعبير إلا </w:t>
      </w:r>
      <w:r w:rsidRPr="005E64F6">
        <w:rPr>
          <w:rFonts w:ascii="Traditional Arabic" w:eastAsia="Times New Roman" w:hAnsi="Traditional Arabic" w:cs="Traditional Arabic" w:hint="cs"/>
          <w:sz w:val="36"/>
          <w:szCs w:val="36"/>
          <w:rtl/>
          <w:lang w:eastAsia="en-GB"/>
        </w:rPr>
        <w:lastRenderedPageBreak/>
        <w:t xml:space="preserve">في هذه الجماعة. والحق أن هذه الآية وحدها تكفي المرءَ دليلاً على صدق سيدنا المسيح الموعود </w:t>
      </w:r>
      <w:r w:rsidR="003E3F78">
        <w:rPr>
          <w:rFonts w:ascii="Traditional Arabic" w:eastAsia="Times New Roman" w:hAnsi="Traditional Arabic" w:cs="Traditional Arabic" w:hint="cs"/>
          <w:sz w:val="36"/>
          <w:szCs w:val="36"/>
          <w:rtl/>
          <w:lang w:eastAsia="en-GB"/>
        </w:rPr>
        <w:t xml:space="preserve"> </w:t>
      </w:r>
      <w:r w:rsidR="003E3F78">
        <w:rPr>
          <w:rFonts w:ascii="Traditional Arabic" w:eastAsia="Times New Roman" w:hAnsi="Traditional Arabic" w:cs="Traditional Arabic"/>
          <w:sz w:val="36"/>
          <w:szCs w:val="36"/>
          <w:lang w:eastAsia="en-GB"/>
        </w:rPr>
        <w:sym w:font="AGA Arabesque" w:char="F075"/>
      </w:r>
      <w:r w:rsidRPr="005E64F6">
        <w:rPr>
          <w:rFonts w:ascii="Traditional Arabic" w:eastAsia="Times New Roman" w:hAnsi="Traditional Arabic" w:cs="Traditional Arabic" w:hint="cs"/>
          <w:sz w:val="36"/>
          <w:szCs w:val="36"/>
          <w:rtl/>
          <w:lang w:eastAsia="en-GB"/>
        </w:rPr>
        <w:t xml:space="preserve"> في هذا العصر شريطة أن يكون القلب عامرا بخشية الله. إن الله تعالى حين يبشر جماعة المؤمنين بالجنة في الآخرة فإنه لا يعِدُهم فقط بإراءة مشاهد تلك الجنة في الآخرة فحسب، بل إنه تعالى يُرينا في هذه الدنيا أيضا مشاهدَ إخلاصِ ووفاءِ ومحبةِ عبادِه لنا، وهكذا يؤكد لنا وعده بالجنة في الآخرة. وأرى في هذه الأيام مثل هذه المشاهد في بريدي كل يوم، فيمتلئ قلبي بحمد الله تعالى إذ كيف إن الأحمدي القاطن على </w:t>
      </w:r>
      <w:r w:rsidR="003A2CFF">
        <w:rPr>
          <w:rFonts w:ascii="Traditional Arabic" w:eastAsia="Times New Roman" w:hAnsi="Traditional Arabic" w:cs="Traditional Arabic" w:hint="cs"/>
          <w:sz w:val="36"/>
          <w:szCs w:val="36"/>
          <w:rtl/>
          <w:lang w:eastAsia="en-GB"/>
        </w:rPr>
        <w:t xml:space="preserve">بُعد </w:t>
      </w:r>
      <w:r w:rsidRPr="005E64F6">
        <w:rPr>
          <w:rFonts w:ascii="Traditional Arabic" w:eastAsia="Times New Roman" w:hAnsi="Traditional Arabic" w:cs="Traditional Arabic" w:hint="cs"/>
          <w:sz w:val="36"/>
          <w:szCs w:val="36"/>
          <w:rtl/>
          <w:lang w:eastAsia="en-GB"/>
        </w:rPr>
        <w:t xml:space="preserve">مئات بل آلاف الأميال يعبّر عن حبه ووداده للخليفة، وذلك ابتغاءَ وجه الله فقط. وهذا يحدُث </w:t>
      </w:r>
      <w:r w:rsidR="00922269">
        <w:rPr>
          <w:rFonts w:ascii="Traditional Arabic" w:eastAsia="Times New Roman" w:hAnsi="Traditional Arabic" w:cs="Traditional Arabic" w:hint="cs"/>
          <w:sz w:val="36"/>
          <w:szCs w:val="36"/>
          <w:rtl/>
          <w:lang w:eastAsia="en-GB"/>
        </w:rPr>
        <w:t>من</w:t>
      </w:r>
      <w:r w:rsidR="00922269" w:rsidRPr="005E64F6">
        <w:rPr>
          <w:rFonts w:ascii="Traditional Arabic" w:eastAsia="Times New Roman" w:hAnsi="Traditional Arabic" w:cs="Traditional Arabic" w:hint="cs"/>
          <w:sz w:val="36"/>
          <w:szCs w:val="36"/>
          <w:rtl/>
          <w:lang w:eastAsia="en-GB"/>
        </w:rPr>
        <w:t xml:space="preserve"> </w:t>
      </w:r>
      <w:r w:rsidRPr="005E64F6">
        <w:rPr>
          <w:rFonts w:ascii="Traditional Arabic" w:eastAsia="Times New Roman" w:hAnsi="Traditional Arabic" w:cs="Traditional Arabic" w:hint="cs"/>
          <w:sz w:val="36"/>
          <w:szCs w:val="36"/>
          <w:rtl/>
          <w:lang w:eastAsia="en-GB"/>
        </w:rPr>
        <w:t>ق</w:t>
      </w:r>
      <w:r w:rsidR="00922269">
        <w:rPr>
          <w:rFonts w:ascii="Traditional Arabic" w:eastAsia="Times New Roman" w:hAnsi="Traditional Arabic" w:cs="Traditional Arabic" w:hint="cs"/>
          <w:sz w:val="36"/>
          <w:szCs w:val="36"/>
          <w:rtl/>
          <w:lang w:eastAsia="en-GB"/>
        </w:rPr>
        <w:t>ِ</w:t>
      </w:r>
      <w:r w:rsidRPr="005E64F6">
        <w:rPr>
          <w:rFonts w:ascii="Traditional Arabic" w:eastAsia="Times New Roman" w:hAnsi="Traditional Arabic" w:cs="Traditional Arabic" w:hint="cs"/>
          <w:sz w:val="36"/>
          <w:szCs w:val="36"/>
          <w:rtl/>
          <w:lang w:eastAsia="en-GB"/>
        </w:rPr>
        <w:t>ب</w:t>
      </w:r>
      <w:r w:rsidR="00922269">
        <w:rPr>
          <w:rFonts w:ascii="Traditional Arabic" w:eastAsia="Times New Roman" w:hAnsi="Traditional Arabic" w:cs="Traditional Arabic" w:hint="cs"/>
          <w:sz w:val="36"/>
          <w:szCs w:val="36"/>
          <w:rtl/>
          <w:lang w:eastAsia="en-GB"/>
        </w:rPr>
        <w:t>َ</w:t>
      </w:r>
      <w:r w:rsidRPr="005E64F6">
        <w:rPr>
          <w:rFonts w:ascii="Traditional Arabic" w:eastAsia="Times New Roman" w:hAnsi="Traditional Arabic" w:cs="Traditional Arabic" w:hint="cs"/>
          <w:sz w:val="36"/>
          <w:szCs w:val="36"/>
          <w:rtl/>
          <w:lang w:eastAsia="en-GB"/>
        </w:rPr>
        <w:t>لي أيضا، حيث إن المشاعر المماثلة تسري في الجسم فورًا كما يسري تيار الكهرباء. الحمد لله، الحمد لله.</w:t>
      </w:r>
    </w:p>
    <w:p w14:paraId="7FFCDB0F" w14:textId="77777777" w:rsidR="00BC3936" w:rsidRPr="005E64F6" w:rsidRDefault="00BC3936" w:rsidP="005E64F6">
      <w:pPr>
        <w:pStyle w:val="Text"/>
        <w:spacing w:line="20" w:lineRule="atLeast"/>
        <w:rPr>
          <w:rFonts w:ascii="Traditional Arabic" w:eastAsia="Times New Roman" w:hAnsi="Traditional Arabic" w:cs="Traditional Arabic"/>
          <w:sz w:val="36"/>
          <w:szCs w:val="36"/>
          <w:lang w:eastAsia="en-GB"/>
        </w:rPr>
      </w:pPr>
      <w:r w:rsidRPr="005E64F6">
        <w:rPr>
          <w:rFonts w:ascii="Traditional Arabic" w:eastAsia="Times New Roman" w:hAnsi="Traditional Arabic" w:cs="Traditional Arabic"/>
          <w:sz w:val="36"/>
          <w:szCs w:val="36"/>
          <w:rtl/>
          <w:lang w:eastAsia="en-GB"/>
        </w:rPr>
        <w:t>هناك إلهام لسيدنا المسيح الموعود عليه الصلاة والسلام يقول: "الحمد لله الذي أذهب عني الحزن، وآتاني ما لم يُؤتَ أحدٌ من العالمين."</w:t>
      </w:r>
    </w:p>
    <w:p w14:paraId="226CCECE" w14:textId="77777777" w:rsidR="00BC3936" w:rsidRPr="005E64F6" w:rsidRDefault="00BC3936" w:rsidP="005E64F6">
      <w:pPr>
        <w:pStyle w:val="Text"/>
        <w:spacing w:line="20" w:lineRule="atLeast"/>
        <w:rPr>
          <w:rFonts w:ascii="Traditional Arabic" w:eastAsia="Times New Roman" w:hAnsi="Traditional Arabic" w:cs="Traditional Arabic"/>
          <w:sz w:val="36"/>
          <w:szCs w:val="36"/>
          <w:lang w:eastAsia="en-GB"/>
        </w:rPr>
      </w:pPr>
      <w:r w:rsidRPr="005E64F6">
        <w:rPr>
          <w:rFonts w:ascii="Traditional Arabic" w:eastAsia="Times New Roman" w:hAnsi="Traditional Arabic" w:cs="Traditional Arabic"/>
          <w:sz w:val="36"/>
          <w:szCs w:val="36"/>
          <w:rtl/>
          <w:lang w:eastAsia="en-GB"/>
        </w:rPr>
        <w:t>"أي: أن الحمد لله الذي أزال عني حزني، وآتاني شيئا لم يَؤتَه أحد من أهل هذا العصر."(التذكرة)</w:t>
      </w:r>
    </w:p>
    <w:p w14:paraId="43466E28" w14:textId="66DE7D8E" w:rsidR="00BC3936" w:rsidRPr="005E64F6" w:rsidRDefault="00BC3936" w:rsidP="005E64F6">
      <w:pPr>
        <w:pStyle w:val="Text"/>
        <w:spacing w:line="20" w:lineRule="atLeast"/>
        <w:rPr>
          <w:rFonts w:ascii="Traditional Arabic" w:eastAsia="Times New Roman" w:hAnsi="Traditional Arabic" w:cs="Traditional Arabic"/>
          <w:sz w:val="36"/>
          <w:szCs w:val="36"/>
          <w:lang w:eastAsia="en-GB"/>
        </w:rPr>
      </w:pPr>
      <w:r w:rsidRPr="005E64F6">
        <w:rPr>
          <w:rFonts w:ascii="Traditional Arabic" w:eastAsia="Times New Roman" w:hAnsi="Traditional Arabic" w:cs="Traditional Arabic"/>
          <w:sz w:val="36"/>
          <w:szCs w:val="36"/>
          <w:rtl/>
          <w:lang w:eastAsia="en-GB"/>
        </w:rPr>
        <w:t xml:space="preserve"> ولكن يجب علينا ألا نجعل هذه المشاعر والأحاسيس مؤقتة عابرة، بل ينبغي أن نعاهد على ضرب أروع الأمثلة وأسماها </w:t>
      </w:r>
      <w:r w:rsidR="007D042C">
        <w:rPr>
          <w:rFonts w:ascii="Traditional Arabic" w:eastAsia="Times New Roman" w:hAnsi="Traditional Arabic" w:cs="Traditional Arabic" w:hint="cs"/>
          <w:sz w:val="36"/>
          <w:szCs w:val="36"/>
          <w:rtl/>
          <w:lang w:eastAsia="en-GB"/>
        </w:rPr>
        <w:t>في</w:t>
      </w:r>
      <w:r w:rsidRPr="005E64F6">
        <w:rPr>
          <w:rFonts w:ascii="Traditional Arabic" w:eastAsia="Times New Roman" w:hAnsi="Traditional Arabic" w:cs="Traditional Arabic"/>
          <w:sz w:val="36"/>
          <w:szCs w:val="36"/>
          <w:rtl/>
          <w:lang w:eastAsia="en-GB"/>
        </w:rPr>
        <w:t xml:space="preserve"> الدعاء وحمد الله تعالى. إننا نؤمن بذلك الرسول</w:t>
      </w:r>
      <w:r w:rsidRPr="005E64F6">
        <w:rPr>
          <w:rFonts w:ascii="Traditional Arabic" w:eastAsia="Times New Roman" w:hAnsi="Traditional Arabic" w:cs="Traditional Arabic" w:hint="cs"/>
          <w:sz w:val="36"/>
          <w:szCs w:val="36"/>
          <w:rtl/>
          <w:lang w:eastAsia="en-GB"/>
        </w:rPr>
        <w:t xml:space="preserve"> </w:t>
      </w:r>
      <w:r w:rsidRPr="005E64F6">
        <w:rPr>
          <w:rFonts w:ascii="Traditional Arabic" w:eastAsia="Times New Roman" w:hAnsi="Traditional Arabic" w:cs="Traditional Arabic"/>
          <w:sz w:val="36"/>
          <w:szCs w:val="36"/>
          <w:lang w:eastAsia="en-GB"/>
        </w:rPr>
        <w:sym w:font="AGA Arabesque" w:char="F072"/>
      </w:r>
      <w:r w:rsidRPr="005E64F6">
        <w:rPr>
          <w:rFonts w:ascii="Traditional Arabic" w:eastAsia="Times New Roman" w:hAnsi="Traditional Arabic" w:cs="Traditional Arabic" w:hint="cs"/>
          <w:sz w:val="36"/>
          <w:szCs w:val="36"/>
          <w:rtl/>
          <w:lang w:eastAsia="en-GB"/>
        </w:rPr>
        <w:t xml:space="preserve"> </w:t>
      </w:r>
      <w:r w:rsidRPr="005E64F6">
        <w:rPr>
          <w:rFonts w:ascii="Traditional Arabic" w:eastAsia="Times New Roman" w:hAnsi="Traditional Arabic" w:cs="Traditional Arabic"/>
          <w:sz w:val="36"/>
          <w:szCs w:val="36"/>
          <w:rtl/>
          <w:lang w:eastAsia="en-GB"/>
        </w:rPr>
        <w:t xml:space="preserve">الذي ضرب أروع الأمثلة </w:t>
      </w:r>
      <w:r w:rsidR="007D042C">
        <w:rPr>
          <w:rFonts w:ascii="Traditional Arabic" w:eastAsia="Times New Roman" w:hAnsi="Traditional Arabic" w:cs="Traditional Arabic" w:hint="cs"/>
          <w:sz w:val="36"/>
          <w:szCs w:val="36"/>
          <w:rtl/>
          <w:lang w:eastAsia="en-GB"/>
        </w:rPr>
        <w:t>في</w:t>
      </w:r>
      <w:r w:rsidRPr="005E64F6">
        <w:rPr>
          <w:rFonts w:ascii="Traditional Arabic" w:eastAsia="Times New Roman" w:hAnsi="Traditional Arabic" w:cs="Traditional Arabic"/>
          <w:sz w:val="36"/>
          <w:szCs w:val="36"/>
          <w:rtl/>
          <w:lang w:eastAsia="en-GB"/>
        </w:rPr>
        <w:t xml:space="preserve"> الوفاء لله والحمد لله في العسر واليسر. كان يحمد اللهَ ويثني عليه في أوائل دعوته أيضا، فانظروا كيف تحققت مراداته، وكيف دخل مكة منتصرا. ولكن في أي حالة دخلها؟ هناك رواية بهذا الصدد وهي: </w:t>
      </w:r>
    </w:p>
    <w:p w14:paraId="7FFCCCA5" w14:textId="00839F09" w:rsidR="00903928" w:rsidRPr="005E64F6" w:rsidRDefault="00BC3936" w:rsidP="005E64F6">
      <w:pPr>
        <w:pStyle w:val="Text"/>
        <w:spacing w:line="20" w:lineRule="atLeast"/>
        <w:rPr>
          <w:rFonts w:ascii="Traditional Arabic" w:eastAsia="Times New Roman" w:hAnsi="Traditional Arabic" w:cs="Traditional Arabic"/>
          <w:sz w:val="36"/>
          <w:szCs w:val="36"/>
          <w:lang w:eastAsia="en-GB"/>
        </w:rPr>
      </w:pPr>
      <w:r w:rsidRPr="005E64F6">
        <w:rPr>
          <w:rFonts w:ascii="Traditional Arabic" w:eastAsia="Times New Roman" w:hAnsi="Traditional Arabic" w:cs="Traditional Arabic"/>
          <w:sz w:val="36"/>
          <w:szCs w:val="36"/>
          <w:rtl/>
          <w:lang w:eastAsia="en-GB"/>
        </w:rPr>
        <w:t xml:space="preserve">قَالَ ابْنُ إسْحَاقَ حَدّثَنِي عَبْدُ اللّهِ بْنُ أَبِي بَكْرٍ أَنّ رَسُولَ اللّهِ </w:t>
      </w:r>
      <w:r w:rsidRPr="005E64F6">
        <w:rPr>
          <w:rFonts w:ascii="Traditional Arabic" w:eastAsia="Times New Roman" w:hAnsi="Traditional Arabic" w:cs="Traditional Arabic"/>
          <w:sz w:val="36"/>
          <w:szCs w:val="36"/>
          <w:lang w:eastAsia="en-GB"/>
        </w:rPr>
        <w:sym w:font="AGA Arabesque" w:char="F072"/>
      </w:r>
      <w:r w:rsidRPr="005E64F6">
        <w:rPr>
          <w:rFonts w:ascii="Traditional Arabic" w:eastAsia="Times New Roman" w:hAnsi="Traditional Arabic" w:cs="Traditional Arabic" w:hint="cs"/>
          <w:sz w:val="36"/>
          <w:szCs w:val="36"/>
          <w:rtl/>
          <w:lang w:eastAsia="en-GB"/>
        </w:rPr>
        <w:t xml:space="preserve"> </w:t>
      </w:r>
      <w:r w:rsidRPr="005E64F6">
        <w:rPr>
          <w:rFonts w:ascii="Traditional Arabic" w:eastAsia="Times New Roman" w:hAnsi="Traditional Arabic" w:cs="Traditional Arabic"/>
          <w:sz w:val="36"/>
          <w:szCs w:val="36"/>
          <w:rtl/>
          <w:lang w:eastAsia="en-GB"/>
        </w:rPr>
        <w:t>لَمّا انْتَهَى إلَى ذِي طُوًى (يومَ فتح مكة) وَقَفَ عَلَى رَاحِلَتِهِ مُعْتَجِرًا بِشُقّةِ بُرْدٍ حِبَرَةٍ</w:t>
      </w:r>
      <w:r w:rsidR="00DA11D2">
        <w:rPr>
          <w:rStyle w:val="FootnoteReference"/>
          <w:rFonts w:ascii="Traditional Arabic" w:eastAsia="Times New Roman" w:hAnsi="Traditional Arabic" w:cs="Traditional Arabic"/>
          <w:sz w:val="36"/>
          <w:szCs w:val="36"/>
          <w:rtl/>
          <w:lang w:eastAsia="en-GB"/>
        </w:rPr>
        <w:footnoteReference w:id="1"/>
      </w:r>
      <w:r w:rsidRPr="005E64F6">
        <w:rPr>
          <w:rFonts w:ascii="Traditional Arabic" w:eastAsia="Times New Roman" w:hAnsi="Traditional Arabic" w:cs="Traditional Arabic"/>
          <w:sz w:val="36"/>
          <w:szCs w:val="36"/>
          <w:rtl/>
          <w:lang w:eastAsia="en-GB"/>
        </w:rPr>
        <w:t xml:space="preserve"> حَمْرَاءَ (أي جاعلا أحد أطرافها عَلَى وَجْهِهِ)، وَإِنّ رَسُولَ اللّهِ </w:t>
      </w:r>
      <w:r w:rsidR="000F5FB0">
        <w:rPr>
          <w:rFonts w:ascii="Traditional Arabic" w:eastAsia="Times New Roman" w:hAnsi="Traditional Arabic" w:cs="Traditional Arabic" w:hint="cs"/>
          <w:sz w:val="36"/>
          <w:szCs w:val="36"/>
          <w:rtl/>
          <w:lang w:eastAsia="en-GB"/>
        </w:rPr>
        <w:t xml:space="preserve"> </w:t>
      </w:r>
      <w:r w:rsidR="000F5FB0">
        <w:rPr>
          <w:rFonts w:ascii="Traditional Arabic" w:eastAsia="Times New Roman" w:hAnsi="Traditional Arabic" w:cs="Traditional Arabic"/>
          <w:sz w:val="36"/>
          <w:szCs w:val="36"/>
          <w:lang w:eastAsia="en-GB"/>
        </w:rPr>
        <w:sym w:font="AGA Arabesque" w:char="F072"/>
      </w:r>
      <w:r w:rsidRPr="005E64F6">
        <w:rPr>
          <w:rFonts w:ascii="Traditional Arabic" w:eastAsia="Times New Roman" w:hAnsi="Traditional Arabic" w:cs="Traditional Arabic"/>
          <w:sz w:val="36"/>
          <w:szCs w:val="36"/>
          <w:rtl/>
          <w:lang w:eastAsia="en-GB"/>
        </w:rPr>
        <w:t xml:space="preserve"> لَيَضَعُ رَأْسَهُ تَوَاضُعًا لِلّهِ حِينَ رَأَى مَا أَكْرَمَهُ اللّهُ بِهِ مِن الْفَتْحِ حَتّى إنّ عُثْنُونَهُ (أي لحيته) لَيَكَادُ يَمَسّ مقدَّمَ الرّحْلِ .(السيرة لابن هشام، باب فتح مكة)</w:t>
      </w:r>
    </w:p>
    <w:p w14:paraId="2043C729" w14:textId="77777777" w:rsidR="0009077D" w:rsidRPr="005E64F6" w:rsidRDefault="0009077D" w:rsidP="005E64F6">
      <w:pPr>
        <w:pStyle w:val="Text"/>
        <w:spacing w:line="20" w:lineRule="atLeast"/>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يقول المسيح الموعود </w:t>
      </w:r>
      <w:r w:rsidRPr="005E64F6">
        <w:rPr>
          <w:rFonts w:ascii="Traditional Arabic" w:hAnsi="Traditional Arabic" w:cs="Traditional Arabic" w:hint="cs"/>
          <w:sz w:val="36"/>
          <w:szCs w:val="36"/>
        </w:rPr>
        <w:sym w:font="AGA Arabesque" w:char="F075"/>
      </w:r>
      <w:r w:rsidRPr="005E64F6">
        <w:rPr>
          <w:rFonts w:ascii="Traditional Arabic" w:hAnsi="Traditional Arabic" w:cs="Traditional Arabic" w:hint="cs"/>
          <w:sz w:val="36"/>
          <w:szCs w:val="36"/>
          <w:rtl/>
        </w:rPr>
        <w:t xml:space="preserve"> عن هذه الحالة:</w:t>
      </w:r>
    </w:p>
    <w:p w14:paraId="633C350D" w14:textId="32F5DA9B" w:rsidR="0009077D" w:rsidRPr="005E64F6" w:rsidRDefault="000F5FB0" w:rsidP="005E64F6">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w:t>
      </w:r>
      <w:r w:rsidR="0009077D" w:rsidRPr="005E64F6">
        <w:rPr>
          <w:rFonts w:ascii="Traditional Arabic" w:hAnsi="Traditional Arabic" w:cs="Traditional Arabic"/>
          <w:sz w:val="36"/>
          <w:szCs w:val="36"/>
          <w:rtl/>
        </w:rPr>
        <w:t xml:space="preserve">العلوّ الذي يعطاه عباد الله الخواص يكون على سبيل التواضع، أما علوّ الشيطان فيكون مشوبا بالاستكبار. عندما فتح رسول الله </w:t>
      </w:r>
      <w:r w:rsidR="0009077D" w:rsidRPr="005E64F6">
        <w:rPr>
          <w:rFonts w:ascii="Traditional Arabic" w:hAnsi="Traditional Arabic" w:cs="Traditional Arabic"/>
          <w:sz w:val="36"/>
          <w:szCs w:val="36"/>
        </w:rPr>
        <w:sym w:font="AGA Arabesque" w:char="F072"/>
      </w:r>
      <w:r w:rsidR="0009077D" w:rsidRPr="005E64F6">
        <w:rPr>
          <w:rFonts w:ascii="Traditional Arabic" w:hAnsi="Traditional Arabic" w:cs="Traditional Arabic" w:hint="cs"/>
          <w:sz w:val="36"/>
          <w:szCs w:val="36"/>
          <w:rtl/>
        </w:rPr>
        <w:t xml:space="preserve"> </w:t>
      </w:r>
      <w:r w:rsidR="0009077D" w:rsidRPr="005E64F6">
        <w:rPr>
          <w:rFonts w:ascii="Traditional Arabic" w:hAnsi="Traditional Arabic" w:cs="Traditional Arabic"/>
          <w:sz w:val="36"/>
          <w:szCs w:val="36"/>
          <w:rtl/>
        </w:rPr>
        <w:t xml:space="preserve">مكة خفض رأسه وسجد كما كان يخفضه ويسجد في أيام المصائب والمصاعب حين كان </w:t>
      </w:r>
      <w:r w:rsidR="0009077D" w:rsidRPr="005E64F6">
        <w:rPr>
          <w:rFonts w:ascii="Traditional Arabic" w:hAnsi="Traditional Arabic" w:cs="Traditional Arabic"/>
          <w:sz w:val="36"/>
          <w:szCs w:val="36"/>
        </w:rPr>
        <w:sym w:font="AGA Arabesque" w:char="F072"/>
      </w:r>
      <w:r w:rsidR="0009077D" w:rsidRPr="005E64F6">
        <w:rPr>
          <w:rFonts w:ascii="Traditional Arabic" w:hAnsi="Traditional Arabic" w:cs="Traditional Arabic" w:hint="cs"/>
          <w:sz w:val="36"/>
          <w:szCs w:val="36"/>
          <w:rtl/>
        </w:rPr>
        <w:t xml:space="preserve"> </w:t>
      </w:r>
      <w:r w:rsidR="0009077D" w:rsidRPr="005E64F6">
        <w:rPr>
          <w:rFonts w:ascii="Traditional Arabic" w:hAnsi="Traditional Arabic" w:cs="Traditional Arabic"/>
          <w:sz w:val="36"/>
          <w:szCs w:val="36"/>
          <w:rtl/>
        </w:rPr>
        <w:t>يتعرض للمعارضة من كل نوع وكان يؤذى بشدة</w:t>
      </w:r>
      <w:r w:rsidR="0009077D" w:rsidRPr="005E64F6">
        <w:rPr>
          <w:rFonts w:ascii="Traditional Arabic" w:hAnsi="Traditional Arabic" w:cs="Traditional Arabic" w:hint="cs"/>
          <w:sz w:val="36"/>
          <w:szCs w:val="36"/>
          <w:rtl/>
        </w:rPr>
        <w:t xml:space="preserve"> في مكة </w:t>
      </w:r>
      <w:r w:rsidR="0009077D" w:rsidRPr="005E64F6">
        <w:rPr>
          <w:rFonts w:ascii="Traditional Arabic" w:hAnsi="Traditional Arabic" w:cs="Traditional Arabic" w:hint="cs"/>
          <w:sz w:val="36"/>
          <w:szCs w:val="36"/>
          <w:rtl/>
        </w:rPr>
        <w:lastRenderedPageBreak/>
        <w:t>نفسها</w:t>
      </w:r>
      <w:r w:rsidR="0009077D" w:rsidRPr="005E64F6">
        <w:rPr>
          <w:rFonts w:ascii="Traditional Arabic" w:hAnsi="Traditional Arabic" w:cs="Traditional Arabic"/>
          <w:sz w:val="36"/>
          <w:szCs w:val="36"/>
          <w:rtl/>
        </w:rPr>
        <w:t xml:space="preserve">. </w:t>
      </w:r>
      <w:r w:rsidR="0009077D" w:rsidRPr="005E64F6">
        <w:rPr>
          <w:rFonts w:ascii="Traditional Arabic" w:hAnsi="Traditional Arabic" w:cs="Traditional Arabic" w:hint="cs"/>
          <w:sz w:val="36"/>
          <w:szCs w:val="36"/>
          <w:rtl/>
        </w:rPr>
        <w:t>ف</w:t>
      </w:r>
      <w:r w:rsidR="0009077D" w:rsidRPr="005E64F6">
        <w:rPr>
          <w:rFonts w:ascii="Traditional Arabic" w:hAnsi="Traditional Arabic" w:cs="Traditional Arabic"/>
          <w:sz w:val="36"/>
          <w:szCs w:val="36"/>
          <w:rtl/>
        </w:rPr>
        <w:t xml:space="preserve">عندما فكّر النبي </w:t>
      </w:r>
      <w:r w:rsidR="0009077D" w:rsidRPr="005E64F6">
        <w:rPr>
          <w:rFonts w:ascii="Traditional Arabic" w:hAnsi="Traditional Arabic" w:cs="Traditional Arabic"/>
          <w:sz w:val="36"/>
          <w:szCs w:val="36"/>
        </w:rPr>
        <w:sym w:font="AGA Arabesque" w:char="F072"/>
      </w:r>
      <w:r w:rsidR="0009077D" w:rsidRPr="005E64F6">
        <w:rPr>
          <w:rFonts w:ascii="Traditional Arabic" w:hAnsi="Traditional Arabic" w:cs="Traditional Arabic" w:hint="cs"/>
          <w:sz w:val="36"/>
          <w:szCs w:val="36"/>
          <w:rtl/>
        </w:rPr>
        <w:t xml:space="preserve"> </w:t>
      </w:r>
      <w:r w:rsidR="0009077D" w:rsidRPr="005E64F6">
        <w:rPr>
          <w:rFonts w:ascii="Traditional Arabic" w:hAnsi="Traditional Arabic" w:cs="Traditional Arabic"/>
          <w:sz w:val="36"/>
          <w:szCs w:val="36"/>
          <w:rtl/>
        </w:rPr>
        <w:t xml:space="preserve">في كيفية خروجه من هناك وكيفية عودته </w:t>
      </w:r>
      <w:r>
        <w:rPr>
          <w:rFonts w:ascii="Traditional Arabic" w:hAnsi="Traditional Arabic" w:cs="Traditional Arabic" w:hint="cs"/>
          <w:sz w:val="36"/>
          <w:szCs w:val="36"/>
          <w:rtl/>
        </w:rPr>
        <w:t xml:space="preserve"> فاض</w:t>
      </w:r>
      <w:r w:rsidRPr="005E64F6">
        <w:rPr>
          <w:rFonts w:ascii="Traditional Arabic" w:hAnsi="Traditional Arabic" w:cs="Traditional Arabic"/>
          <w:sz w:val="36"/>
          <w:szCs w:val="36"/>
          <w:rtl/>
        </w:rPr>
        <w:t xml:space="preserve"> </w:t>
      </w:r>
      <w:r w:rsidR="0009077D" w:rsidRPr="005E64F6">
        <w:rPr>
          <w:rFonts w:ascii="Traditional Arabic" w:hAnsi="Traditional Arabic" w:cs="Traditional Arabic"/>
          <w:sz w:val="36"/>
          <w:szCs w:val="36"/>
          <w:rtl/>
        </w:rPr>
        <w:t xml:space="preserve">قلبه بشكر </w:t>
      </w:r>
      <w:r>
        <w:rPr>
          <w:rFonts w:ascii="Traditional Arabic" w:hAnsi="Traditional Arabic" w:cs="Traditional Arabic" w:hint="cs"/>
          <w:sz w:val="36"/>
          <w:szCs w:val="36"/>
          <w:rtl/>
        </w:rPr>
        <w:t>ا</w:t>
      </w:r>
      <w:r w:rsidR="0009077D" w:rsidRPr="005E64F6">
        <w:rPr>
          <w:rFonts w:ascii="Traditional Arabic" w:hAnsi="Traditional Arabic" w:cs="Traditional Arabic"/>
          <w:sz w:val="36"/>
          <w:szCs w:val="36"/>
          <w:rtl/>
        </w:rPr>
        <w:t>لله فسجد</w:t>
      </w:r>
      <w:r>
        <w:rPr>
          <w:rFonts w:ascii="Traditional Arabic" w:hAnsi="Traditional Arabic" w:cs="Traditional Arabic" w:hint="cs"/>
          <w:sz w:val="36"/>
          <w:szCs w:val="36"/>
          <w:rtl/>
        </w:rPr>
        <w:t>"</w:t>
      </w:r>
      <w:r w:rsidR="0009077D" w:rsidRPr="005E64F6">
        <w:rPr>
          <w:rFonts w:ascii="Traditional Arabic" w:hAnsi="Traditional Arabic" w:cs="Traditional Arabic"/>
          <w:sz w:val="36"/>
          <w:szCs w:val="36"/>
          <w:rtl/>
        </w:rPr>
        <w:t>. (الحكم؛ مجلد 6، رقم 39، ص 7، عدد: 31/ 10/1902 م)</w:t>
      </w:r>
    </w:p>
    <w:p w14:paraId="17CC26AA" w14:textId="77777777" w:rsidR="0009077D" w:rsidRPr="005E64F6" w:rsidRDefault="0009077D" w:rsidP="005E64F6">
      <w:pPr>
        <w:pStyle w:val="Text"/>
        <w:spacing w:line="20" w:lineRule="atLeast"/>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وفقنا الله تعالى للمداومة على موضوع الحمد هذا.  </w:t>
      </w:r>
    </w:p>
    <w:p w14:paraId="0DF413AA" w14:textId="77777777" w:rsidR="0009077D" w:rsidRPr="005E64F6" w:rsidRDefault="0009077D" w:rsidP="005E64F6">
      <w:pPr>
        <w:pStyle w:val="Text"/>
        <w:spacing w:line="20" w:lineRule="atLeast"/>
        <w:rPr>
          <w:rFonts w:ascii="Traditional Arabic" w:hAnsi="Traditional Arabic" w:cs="Traditional Arabic"/>
          <w:sz w:val="36"/>
          <w:szCs w:val="36"/>
        </w:rPr>
      </w:pPr>
      <w:r w:rsidRPr="005E64F6">
        <w:rPr>
          <w:rFonts w:ascii="Traditional Arabic" w:hAnsi="Traditional Arabic" w:cs="Traditional Arabic" w:hint="cs"/>
          <w:sz w:val="36"/>
          <w:szCs w:val="36"/>
          <w:rtl/>
        </w:rPr>
        <w:t>أقدم بعض الأحاديث الأخرى حول الموضوع نفسه.</w:t>
      </w:r>
    </w:p>
    <w:p w14:paraId="67A3144E" w14:textId="42E49535" w:rsidR="0009077D" w:rsidRPr="005E64F6" w:rsidRDefault="0009077D" w:rsidP="005E64F6">
      <w:pPr>
        <w:pStyle w:val="Text"/>
        <w:spacing w:line="20" w:lineRule="atLeast"/>
        <w:rPr>
          <w:rFonts w:ascii="Traditional Arabic" w:hAnsi="Traditional Arabic" w:cs="Traditional Arabic"/>
          <w:sz w:val="36"/>
          <w:szCs w:val="36"/>
        </w:rPr>
      </w:pPr>
      <w:r w:rsidRPr="005E64F6">
        <w:rPr>
          <w:rFonts w:ascii="Traditional Arabic" w:hAnsi="Traditional Arabic" w:cs="Traditional Arabic"/>
          <w:sz w:val="36"/>
          <w:szCs w:val="36"/>
          <w:rtl/>
        </w:rPr>
        <w:t xml:space="preserve">عَنْ أَبِي هُرَيْرَةَ </w:t>
      </w:r>
      <w:r w:rsidRPr="005E64F6">
        <w:rPr>
          <w:rFonts w:ascii="Traditional Arabic" w:hAnsi="Traditional Arabic" w:cs="Traditional Arabic"/>
          <w:sz w:val="36"/>
          <w:szCs w:val="36"/>
        </w:rPr>
        <w:sym w:font="AGA Arabesque" w:char="F074"/>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tl/>
        </w:rPr>
        <w:t xml:space="preserve">أَنَّ رَسُولَ اللَّهِ </w:t>
      </w:r>
      <w:r w:rsidRPr="005E64F6">
        <w:rPr>
          <w:rFonts w:ascii="Traditional Arabic" w:hAnsi="Traditional Arabic" w:cs="Traditional Arabic"/>
          <w:sz w:val="36"/>
          <w:szCs w:val="36"/>
        </w:rPr>
        <w:sym w:font="AGA Arabesque" w:char="F072"/>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tl/>
        </w:rPr>
        <w:t>قَالَ</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000F5FB0">
        <w:rPr>
          <w:rFonts w:ascii="Traditional Arabic" w:hAnsi="Traditional Arabic" w:cs="Traditional Arabic" w:hint="cs"/>
          <w:sz w:val="36"/>
          <w:szCs w:val="36"/>
          <w:rtl/>
        </w:rPr>
        <w:t>"</w:t>
      </w:r>
      <w:r w:rsidRPr="005E64F6">
        <w:rPr>
          <w:rFonts w:ascii="Traditional Arabic" w:hAnsi="Traditional Arabic" w:cs="Traditional Arabic"/>
          <w:sz w:val="36"/>
          <w:szCs w:val="36"/>
          <w:rtl/>
        </w:rPr>
        <w:t>مَنْ قَالَ سُبْحَانَ اللَّهِ وَبِحَمْدِهِ فِي يَوْمٍ مِائَةَ مَرَّةٍ حُطَّتْ خَطَايَاهُ وَإِنْ كَانَتْ مِثْلَ زَبَدِ الْبَحْرِ</w:t>
      </w:r>
      <w:r w:rsidR="000F5FB0">
        <w:rPr>
          <w:rFonts w:ascii="Traditional Arabic" w:hAnsi="Traditional Arabic" w:cs="Traditional Arabic" w:hint="cs"/>
          <w:sz w:val="36"/>
          <w:szCs w:val="36"/>
          <w:rtl/>
        </w:rPr>
        <w:t>"</w:t>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tl/>
        </w:rPr>
        <w:t>(صح</w:t>
      </w:r>
      <w:r w:rsidRPr="005E64F6">
        <w:rPr>
          <w:rFonts w:ascii="Traditional Arabic" w:hAnsi="Traditional Arabic" w:cs="Traditional Arabic" w:hint="cs"/>
          <w:sz w:val="36"/>
          <w:szCs w:val="36"/>
          <w:rtl/>
        </w:rPr>
        <w:t>یح</w:t>
      </w:r>
      <w:r w:rsidRPr="005E64F6">
        <w:rPr>
          <w:rFonts w:ascii="Traditional Arabic" w:hAnsi="Traditional Arabic" w:cs="Traditional Arabic"/>
          <w:sz w:val="36"/>
          <w:szCs w:val="36"/>
          <w:rtl/>
        </w:rPr>
        <w:t xml:space="preserve"> البخار</w:t>
      </w:r>
      <w:r w:rsidRPr="005E64F6">
        <w:rPr>
          <w:rFonts w:ascii="Traditional Arabic" w:hAnsi="Traditional Arabic" w:cs="Traditional Arabic" w:hint="cs"/>
          <w:sz w:val="36"/>
          <w:szCs w:val="36"/>
          <w:rtl/>
        </w:rPr>
        <w:t>ي،کتاب</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الدعوات،</w:t>
      </w:r>
      <w:r w:rsidRPr="005E64F6">
        <w:rPr>
          <w:rFonts w:ascii="Traditional Arabic" w:hAnsi="Traditional Arabic" w:cs="Traditional Arabic"/>
          <w:sz w:val="36"/>
          <w:szCs w:val="36"/>
          <w:rtl/>
        </w:rPr>
        <w:t xml:space="preserve"> باب فضل التسب</w:t>
      </w:r>
      <w:r w:rsidRPr="005E64F6">
        <w:rPr>
          <w:rFonts w:ascii="Traditional Arabic" w:hAnsi="Traditional Arabic" w:cs="Traditional Arabic" w:hint="cs"/>
          <w:sz w:val="36"/>
          <w:szCs w:val="36"/>
          <w:rtl/>
        </w:rPr>
        <w:t>یح</w:t>
      </w:r>
      <w:r w:rsidRPr="005E64F6">
        <w:rPr>
          <w:rFonts w:ascii="Traditional Arabic" w:hAnsi="Traditional Arabic" w:cs="Traditional Arabic"/>
          <w:sz w:val="36"/>
          <w:szCs w:val="36"/>
          <w:rtl/>
        </w:rPr>
        <w:t>)</w:t>
      </w:r>
    </w:p>
    <w:p w14:paraId="764EF356" w14:textId="73773AAB" w:rsidR="0009077D" w:rsidRPr="005E64F6" w:rsidRDefault="0009077D" w:rsidP="005E64F6">
      <w:pPr>
        <w:pStyle w:val="Text"/>
        <w:spacing w:line="20" w:lineRule="atLeast"/>
        <w:rPr>
          <w:rFonts w:ascii="Traditional Arabic" w:hAnsi="Traditional Arabic" w:cs="Traditional Arabic"/>
          <w:sz w:val="36"/>
          <w:szCs w:val="36"/>
        </w:rPr>
      </w:pPr>
      <w:r w:rsidRPr="005E64F6">
        <w:rPr>
          <w:rFonts w:ascii="Traditional Arabic" w:hAnsi="Traditional Arabic" w:cs="Traditional Arabic" w:hint="cs"/>
          <w:sz w:val="36"/>
          <w:szCs w:val="36"/>
          <w:rtl/>
        </w:rPr>
        <w:t xml:space="preserve">وورد في أحد الأحاديث  أن رسول الله </w:t>
      </w:r>
      <w:r w:rsidRPr="005E64F6">
        <w:rPr>
          <w:rFonts w:ascii="Traditional Arabic" w:hAnsi="Traditional Arabic" w:cs="Traditional Arabic"/>
          <w:sz w:val="36"/>
          <w:szCs w:val="36"/>
        </w:rPr>
        <w:sym w:font="AGA Arabesque" w:char="F072"/>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tl/>
        </w:rPr>
        <w:t>قال: "ينادى يوم القيامة</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ليقم الحم</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ادون</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فتقوم زمرة فينصب لهم لواء</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فيدخلون الجنة</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قيل: ومن الحم</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ادون؟ قال: "الذين يشكرون الله تعالى على كل حال</w:t>
      </w:r>
      <w:r w:rsidR="00C42746">
        <w:rPr>
          <w:rFonts w:ascii="Traditional Arabic" w:hAnsi="Traditional Arabic" w:cs="Traditional Arabic" w:hint="cs"/>
          <w:sz w:val="36"/>
          <w:szCs w:val="36"/>
          <w:rtl/>
        </w:rPr>
        <w:t>"</w:t>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sz w:val="36"/>
          <w:szCs w:val="36"/>
          <w:rtl/>
        </w:rPr>
        <w:t>(</w:t>
      </w:r>
      <w:r w:rsidRPr="005E64F6">
        <w:rPr>
          <w:rFonts w:ascii="Traditional Arabic" w:hAnsi="Traditional Arabic" w:cs="Traditional Arabic" w:hint="cs"/>
          <w:sz w:val="36"/>
          <w:szCs w:val="36"/>
          <w:rtl/>
        </w:rPr>
        <w:t>إحياء العلوم، ج 3 ص 181، بيان حد الشكر وحقيقته</w:t>
      </w:r>
      <w:r w:rsidRPr="005E64F6">
        <w:rPr>
          <w:rFonts w:ascii="Traditional Arabic" w:hAnsi="Traditional Arabic" w:cs="Traditional Arabic"/>
          <w:sz w:val="36"/>
          <w:szCs w:val="36"/>
          <w:rtl/>
        </w:rPr>
        <w:t>)</w:t>
      </w:r>
    </w:p>
    <w:p w14:paraId="4DDA25E0" w14:textId="3BB7EDB0" w:rsidR="00800545" w:rsidRPr="005E64F6" w:rsidRDefault="00800545"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نسأل الله </w:t>
      </w:r>
      <w:r w:rsidRPr="005E64F6">
        <w:rPr>
          <w:rFonts w:ascii="Traditional Arabic" w:hAnsi="Traditional Arabic" w:cs="Traditional Arabic"/>
          <w:sz w:val="36"/>
          <w:szCs w:val="36"/>
        </w:rPr>
        <w:sym w:font="AGA Arabesque" w:char="F049"/>
      </w:r>
      <w:r w:rsidRPr="005E64F6">
        <w:rPr>
          <w:rFonts w:ascii="Traditional Arabic" w:hAnsi="Traditional Arabic" w:cs="Traditional Arabic" w:hint="cs"/>
          <w:sz w:val="36"/>
          <w:szCs w:val="36"/>
          <w:rtl/>
        </w:rPr>
        <w:t xml:space="preserve"> أ</w:t>
      </w:r>
      <w:r w:rsidR="00C25BCC" w:rsidRPr="005E64F6">
        <w:rPr>
          <w:rFonts w:ascii="Traditional Arabic" w:hAnsi="Traditional Arabic" w:cs="Traditional Arabic" w:hint="cs"/>
          <w:sz w:val="36"/>
          <w:szCs w:val="36"/>
          <w:rtl/>
        </w:rPr>
        <w:t xml:space="preserve">لا </w:t>
      </w:r>
      <w:r w:rsidRPr="005E64F6">
        <w:rPr>
          <w:rFonts w:ascii="Traditional Arabic" w:hAnsi="Traditional Arabic" w:cs="Traditional Arabic" w:hint="cs"/>
          <w:sz w:val="36"/>
          <w:szCs w:val="36"/>
          <w:rtl/>
        </w:rPr>
        <w:t>يبقى أحد</w:t>
      </w:r>
      <w:r w:rsidR="00FF40E1">
        <w:rPr>
          <w:rFonts w:ascii="Traditional Arabic" w:hAnsi="Traditional Arabic" w:cs="Traditional Arabic" w:hint="cs"/>
          <w:sz w:val="36"/>
          <w:szCs w:val="36"/>
          <w:rtl/>
        </w:rPr>
        <w:t xml:space="preserve"> من</w:t>
      </w:r>
      <w:r w:rsidRPr="005E64F6">
        <w:rPr>
          <w:rFonts w:ascii="Traditional Arabic" w:hAnsi="Traditional Arabic" w:cs="Traditional Arabic" w:hint="cs"/>
          <w:sz w:val="36"/>
          <w:szCs w:val="36"/>
          <w:rtl/>
        </w:rPr>
        <w:t xml:space="preserve"> أبناء هذه الجماعة خارج هذه الزمرة. </w:t>
      </w:r>
    </w:p>
    <w:p w14:paraId="44EBD120" w14:textId="210E9785" w:rsidR="00554C81" w:rsidRPr="005E64F6" w:rsidRDefault="00554C81"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يقول سيدنا المسيح الموعود </w:t>
      </w:r>
      <w:r w:rsidRPr="005E64F6">
        <w:rPr>
          <w:rFonts w:ascii="Traditional Arabic" w:hAnsi="Traditional Arabic" w:cs="Traditional Arabic"/>
          <w:sz w:val="36"/>
          <w:szCs w:val="36"/>
        </w:rPr>
        <w:sym w:font="AGA Arabesque" w:char="F075"/>
      </w:r>
      <w:r w:rsidRPr="005E64F6">
        <w:rPr>
          <w:rFonts w:ascii="Traditional Arabic" w:hAnsi="Traditional Arabic" w:cs="Traditional Arabic" w:hint="cs"/>
          <w:sz w:val="36"/>
          <w:szCs w:val="36"/>
          <w:rtl/>
        </w:rPr>
        <w:t xml:space="preserve"> ناصحا بسجدات الشكر ع</w:t>
      </w:r>
      <w:r w:rsidR="00922269">
        <w:rPr>
          <w:rFonts w:ascii="Traditional Arabic" w:hAnsi="Traditional Arabic" w:cs="Traditional Arabic" w:hint="cs"/>
          <w:sz w:val="36"/>
          <w:szCs w:val="36"/>
          <w:rtl/>
        </w:rPr>
        <w:t>ند</w:t>
      </w:r>
      <w:r w:rsidRPr="005E64F6">
        <w:rPr>
          <w:rFonts w:ascii="Traditional Arabic" w:hAnsi="Traditional Arabic" w:cs="Traditional Arabic" w:hint="cs"/>
          <w:sz w:val="36"/>
          <w:szCs w:val="36"/>
          <w:rtl/>
        </w:rPr>
        <w:t xml:space="preserve"> إحراز النجاح: </w:t>
      </w:r>
      <w:r w:rsidR="002C79BC">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من </w:t>
      </w:r>
      <w:r w:rsidRPr="005E64F6">
        <w:rPr>
          <w:rFonts w:ascii="Traditional Arabic" w:hAnsi="Traditional Arabic" w:cs="Traditional Arabic" w:hint="cs"/>
          <w:sz w:val="36"/>
          <w:szCs w:val="36"/>
          <w:rtl/>
        </w:rPr>
        <w:t>ال</w:t>
      </w:r>
      <w:r w:rsidRPr="005E64F6">
        <w:rPr>
          <w:rFonts w:ascii="Traditional Arabic" w:hAnsi="Traditional Arabic" w:cs="Traditional Arabic"/>
          <w:sz w:val="36"/>
          <w:szCs w:val="36"/>
          <w:rtl/>
        </w:rPr>
        <w:t>واجب</w:t>
      </w:r>
      <w:r w:rsidRPr="005E64F6">
        <w:rPr>
          <w:rFonts w:ascii="Traditional Arabic" w:hAnsi="Traditional Arabic" w:cs="Traditional Arabic" w:hint="cs"/>
          <w:sz w:val="36"/>
          <w:szCs w:val="36"/>
          <w:rtl/>
        </w:rPr>
        <w:t xml:space="preserve"> على</w:t>
      </w:r>
      <w:r w:rsidRPr="005E64F6">
        <w:rPr>
          <w:rFonts w:ascii="Traditional Arabic" w:hAnsi="Traditional Arabic" w:cs="Traditional Arabic"/>
          <w:sz w:val="36"/>
          <w:szCs w:val="36"/>
          <w:rtl/>
        </w:rPr>
        <w:t xml:space="preserve"> المؤمن أن يكثر من سجود الشكر لله تعالى عند كل نجاح أنه تعالى لم يجعل جهوده تذهب سدى، وهذا الشكر سيزيده حبًّا لله وإيمانا به، بل سيجلب له مزيدا من النجاحات، لأن الله تعالى قد وعد: </w:t>
      </w:r>
      <w:r w:rsidR="00415A29">
        <w:rPr>
          <w:rFonts w:ascii="Traditional Arabic" w:hAnsi="Traditional Arabic" w:cs="Traditional Arabic" w:hint="cs"/>
          <w:sz w:val="36"/>
          <w:szCs w:val="36"/>
          <w:rtl/>
        </w:rPr>
        <w:t xml:space="preserve"> </w:t>
      </w:r>
      <w:r w:rsidR="00415A29">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tl/>
        </w:rPr>
        <w:t>لَئِنْ شَكَرْتُمْ لَأَزِيدَنَّكُمْ وَلَئِنْ كَفَرْتُمْ إِنَّ عَذَابِي لَشَدِيدٌ</w:t>
      </w:r>
      <w:r w:rsidR="00415A29">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xml:space="preserve"> (إِبراهيم: 8).</w:t>
      </w:r>
    </w:p>
    <w:p w14:paraId="25C28ECB" w14:textId="237B0185" w:rsidR="00554C81" w:rsidRPr="005E64F6" w:rsidRDefault="00554C81"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sz w:val="36"/>
          <w:szCs w:val="36"/>
          <w:rtl/>
        </w:rPr>
        <w:t>فاجعلوا هذا المبدأ نصب أعينكم دوما. إنما دأب المؤمن أنه يخجل عند كل نجاح ويحمد الله تعالى بأنه قد تفضل عليه، وهكذا يمضي قدمًا، وبسبب ثبوت قدمه عند كل ابتلاء يزداد إيمانا</w:t>
      </w:r>
      <w:r w:rsidR="002C79BC">
        <w:rPr>
          <w:rFonts w:ascii="Traditional Arabic" w:hAnsi="Traditional Arabic" w:cs="Traditional Arabic" w:hint="cs"/>
          <w:sz w:val="36"/>
          <w:szCs w:val="36"/>
          <w:rtl/>
        </w:rPr>
        <w:t>"</w:t>
      </w:r>
      <w:r w:rsidRPr="005E64F6">
        <w:rPr>
          <w:rFonts w:ascii="Traditional Arabic" w:hAnsi="Traditional Arabic" w:cs="Traditional Arabic"/>
          <w:sz w:val="36"/>
          <w:szCs w:val="36"/>
          <w:rtl/>
        </w:rPr>
        <w:t>.</w:t>
      </w:r>
      <w:r w:rsidRPr="005E64F6">
        <w:rPr>
          <w:rFonts w:ascii="Traditional Arabic" w:hAnsi="Traditional Arabic" w:cs="Traditional Arabic" w:hint="cs"/>
          <w:sz w:val="36"/>
          <w:szCs w:val="36"/>
          <w:rtl/>
        </w:rPr>
        <w:t xml:space="preserve">   (الملفوظات مجلد 1 ص</w:t>
      </w:r>
      <w:r w:rsidR="00FE396E" w:rsidRPr="005E64F6">
        <w:rPr>
          <w:rFonts w:ascii="Traditional Arabic" w:hAnsi="Traditional Arabic" w:cs="Traditional Arabic" w:hint="cs"/>
          <w:sz w:val="36"/>
          <w:szCs w:val="36"/>
          <w:rtl/>
        </w:rPr>
        <w:t>135-136)</w:t>
      </w:r>
      <w:r w:rsidRPr="005E64F6">
        <w:rPr>
          <w:rFonts w:ascii="Traditional Arabic" w:hAnsi="Traditional Arabic" w:cs="Traditional Arabic" w:hint="cs"/>
          <w:sz w:val="36"/>
          <w:szCs w:val="36"/>
          <w:rtl/>
        </w:rPr>
        <w:t xml:space="preserve"> </w:t>
      </w:r>
    </w:p>
    <w:p w14:paraId="33ECD73E" w14:textId="77777777" w:rsidR="00FE396E" w:rsidRPr="005E64F6" w:rsidRDefault="00FE396E" w:rsidP="005E64F6">
      <w:pPr>
        <w:bidi/>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يقول سيدنا المسيح الموعود </w:t>
      </w:r>
      <w:r w:rsidRPr="005E64F6">
        <w:rPr>
          <w:rFonts w:ascii="Traditional Arabic" w:hAnsi="Traditional Arabic" w:cs="Traditional Arabic"/>
          <w:sz w:val="36"/>
          <w:szCs w:val="36"/>
        </w:rPr>
        <w:sym w:font="AGA Arabesque" w:char="F075"/>
      </w:r>
      <w:r w:rsidRPr="005E64F6">
        <w:rPr>
          <w:rFonts w:ascii="Traditional Arabic" w:hAnsi="Traditional Arabic" w:cs="Traditional Arabic" w:hint="cs"/>
          <w:sz w:val="36"/>
          <w:szCs w:val="36"/>
          <w:rtl/>
        </w:rPr>
        <w:t xml:space="preserve">: </w:t>
      </w:r>
    </w:p>
    <w:p w14:paraId="200A22AB" w14:textId="6F568679" w:rsidR="00FE396E" w:rsidRPr="005E64F6" w:rsidRDefault="002C79BC" w:rsidP="005E64F6">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FE396E" w:rsidRPr="005E64F6">
        <w:rPr>
          <w:rFonts w:ascii="Traditional Arabic" w:hAnsi="Traditional Arabic" w:cs="Traditional Arabic"/>
          <w:sz w:val="36"/>
          <w:szCs w:val="36"/>
          <w:rtl/>
        </w:rPr>
        <w:t>المنّة الخالصة، التي ليست جزاءَ عملِ عامل من البريّة، هي تجذب قلوب المؤمنين إلى الثناء والمدح والمحمدة، فيحمدون المحسنَ ويثنون عليه بخلوص القلوب وصحة النيّة، فيكون الرحمن محمَّدًا يقينًا مِن غير وهمٍ يجرّ إلى الريبة. فإن المنعِم الذي يحسن إلى الناس مِن غير حقّ بأنواع النعمة، يحمده كلُّ من أُنعمَ عليه، وهذا من خواص النشأة الإنسانية. ثم إذا كمُل الحمد بكمال الإنعام، جذَب ذلك إلى الحب التام، فيكون المحسِن محمَّدًا ومحبوبًا في أعين المحبِّين. فهذا مآلُ صفة الرحمن، ففكّرْ كالعاقلين</w:t>
      </w:r>
      <w:r>
        <w:rPr>
          <w:rFonts w:ascii="Traditional Arabic" w:hAnsi="Traditional Arabic" w:cs="Traditional Arabic" w:hint="cs"/>
          <w:sz w:val="36"/>
          <w:szCs w:val="36"/>
          <w:rtl/>
        </w:rPr>
        <w:t>"</w:t>
      </w:r>
      <w:r w:rsidR="00FE396E" w:rsidRPr="005E64F6">
        <w:rPr>
          <w:rFonts w:ascii="Traditional Arabic" w:hAnsi="Traditional Arabic" w:cs="Traditional Arabic"/>
          <w:sz w:val="36"/>
          <w:szCs w:val="36"/>
          <w:rtl/>
        </w:rPr>
        <w:t xml:space="preserve">. </w:t>
      </w:r>
      <w:r w:rsidR="00FE396E" w:rsidRPr="005E64F6">
        <w:rPr>
          <w:rFonts w:ascii="Traditional Arabic" w:hAnsi="Traditional Arabic" w:cs="Traditional Arabic" w:hint="cs"/>
          <w:sz w:val="36"/>
          <w:szCs w:val="36"/>
          <w:rtl/>
        </w:rPr>
        <w:t xml:space="preserve"> (</w:t>
      </w:r>
      <w:r w:rsidR="00836997" w:rsidRPr="005E64F6">
        <w:rPr>
          <w:rFonts w:ascii="Traditional Arabic" w:hAnsi="Traditional Arabic" w:cs="Traditional Arabic" w:hint="cs"/>
          <w:sz w:val="36"/>
          <w:szCs w:val="36"/>
          <w:rtl/>
        </w:rPr>
        <w:t>إ</w:t>
      </w:r>
      <w:r w:rsidR="00FE396E" w:rsidRPr="005E64F6">
        <w:rPr>
          <w:rFonts w:ascii="Traditional Arabic" w:hAnsi="Traditional Arabic" w:cs="Traditional Arabic" w:hint="cs"/>
          <w:sz w:val="36"/>
          <w:szCs w:val="36"/>
          <w:rtl/>
        </w:rPr>
        <w:t>عجاز المسيح، الخزائن الروحانية مجلد 18 ص</w:t>
      </w:r>
      <w:r w:rsidR="00676AC9" w:rsidRPr="005E64F6">
        <w:rPr>
          <w:rFonts w:ascii="Traditional Arabic" w:hAnsi="Traditional Arabic" w:cs="Traditional Arabic" w:hint="cs"/>
          <w:sz w:val="36"/>
          <w:szCs w:val="36"/>
          <w:rtl/>
        </w:rPr>
        <w:t>104-105</w:t>
      </w:r>
      <w:r w:rsidR="00FE396E" w:rsidRPr="005E64F6">
        <w:rPr>
          <w:rFonts w:ascii="Traditional Arabic" w:hAnsi="Traditional Arabic" w:cs="Traditional Arabic" w:hint="cs"/>
          <w:sz w:val="36"/>
          <w:szCs w:val="36"/>
          <w:rtl/>
        </w:rPr>
        <w:t>)</w:t>
      </w:r>
    </w:p>
    <w:p w14:paraId="3FE0B5FD" w14:textId="3D8F80C0" w:rsidR="006A5D7A" w:rsidRPr="005E64F6" w:rsidRDefault="006A5D7A" w:rsidP="005E64F6">
      <w:pPr>
        <w:autoSpaceDE w:val="0"/>
        <w:autoSpaceDN w:val="0"/>
        <w:bidi/>
        <w:adjustRightInd w:val="0"/>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lastRenderedPageBreak/>
        <w:t xml:space="preserve">يتابع حضرته ويقول: </w:t>
      </w:r>
      <w:r w:rsidR="002C79BC">
        <w:rPr>
          <w:rFonts w:ascii="Traditional Arabic" w:hAnsi="Traditional Arabic" w:cs="Traditional Arabic" w:hint="cs"/>
          <w:sz w:val="36"/>
          <w:szCs w:val="36"/>
          <w:rtl/>
        </w:rPr>
        <w:t>"</w:t>
      </w:r>
      <w:r w:rsidRPr="005E64F6">
        <w:rPr>
          <w:rFonts w:ascii="Traditional Arabic" w:hAnsi="Traditional Arabic" w:cs="Traditional Arabic"/>
          <w:sz w:val="36"/>
          <w:szCs w:val="36"/>
          <w:rtl/>
        </w:rPr>
        <w:t>أنه خالقُ كل شيء وأنه يُحمَد في السماء والأرضين، وأن الحامدين كانوا على حمده دائمين، وعلى ذكرهم عاكفين، وإنْ مِن شيء إلا يسبِّحه ويحمَده في كل حين. وإن العبد إذا انسلخ عن إراداته، وتجرّدَ عن جذباته، وفنى في الله وفي طرقه وعباداته، وعرف ربَّه الذي ربّاه بعناياته، حمِده في سائر أوقاته، وأحبَّه بجميع قلبه بل بجميع ذرّاته، فعند ذلك هو عالَمٌ من العالَمين، ولذلك سُمّي إبراهيم أُمّةً في كتابِ أعلَمِ العالِمين.</w:t>
      </w:r>
    </w:p>
    <w:p w14:paraId="2AB289C5" w14:textId="60C17A97" w:rsidR="00836997" w:rsidRPr="005E64F6" w:rsidRDefault="006A5D7A" w:rsidP="005E64F6">
      <w:pPr>
        <w:autoSpaceDE w:val="0"/>
        <w:autoSpaceDN w:val="0"/>
        <w:bidi/>
        <w:adjustRightInd w:val="0"/>
        <w:spacing w:after="0" w:line="20" w:lineRule="atLeast"/>
        <w:jc w:val="both"/>
        <w:rPr>
          <w:rFonts w:ascii="Traditional Arabic" w:hAnsi="Traditional Arabic" w:cs="Traditional Arabic"/>
          <w:sz w:val="36"/>
          <w:szCs w:val="36"/>
          <w:rtl/>
        </w:rPr>
      </w:pPr>
      <w:r w:rsidRPr="005E64F6">
        <w:rPr>
          <w:rFonts w:ascii="Traditional Arabic" w:hAnsi="Traditional Arabic" w:cs="Traditional Arabic"/>
          <w:sz w:val="36"/>
          <w:szCs w:val="36"/>
          <w:rtl/>
        </w:rPr>
        <w:t xml:space="preserve">ومن العالَمين زمانٌ أُرسِلَ فيهم خاتم النبيين، وعالَمٌ آخر فيه يأتي الله بآخرين من المؤمنين في آخر الزمان رحمةً على الطالبين، وإليه أشار في قوله تعالى: </w:t>
      </w:r>
      <w:r w:rsidR="002C79BC">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tl/>
        </w:rPr>
        <w:t>لَهُ الْ</w:t>
      </w:r>
      <w:r w:rsidR="001A6537" w:rsidRPr="005E64F6">
        <w:rPr>
          <w:rFonts w:ascii="Traditional Arabic" w:hAnsi="Traditional Arabic" w:cs="Traditional Arabic"/>
          <w:sz w:val="36"/>
          <w:szCs w:val="36"/>
          <w:rtl/>
        </w:rPr>
        <w:t>حَمْدُ فِي الأُولَى وَالآخِرَة</w:t>
      </w:r>
      <w:r w:rsidR="002C79BC">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فأومأ فيه إلى أحمدَين وجعَلهما مِن نعمائه الكاثرة. فالأول منهما أحمدُ المصطفى ورسولنا المجتبى، والثاني أحمدُ آخرِ الزمان، الذي سُمّي مسيحًا ومهديًّا من الله المنّان. وقد استنبطتُ هذه النكتة من قوله:</w:t>
      </w:r>
      <w:r w:rsidR="007D042C">
        <w:rPr>
          <w:rFonts w:ascii="Traditional Arabic" w:hAnsi="Traditional Arabic" w:cs="Traditional Arabic" w:hint="cs"/>
          <w:sz w:val="36"/>
          <w:szCs w:val="36"/>
          <w:rtl/>
        </w:rPr>
        <w:t xml:space="preserve"> </w:t>
      </w:r>
      <w:r w:rsidR="00417883">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tl/>
        </w:rPr>
        <w:t>الْحَمْدُ للهِ رَبِّ الْعَالَمِينَ</w:t>
      </w:r>
      <w:r w:rsidR="00417883">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فليتدبّرْ من كان من المتدبّرين</w:t>
      </w:r>
      <w:r w:rsidR="00417883">
        <w:rPr>
          <w:rFonts w:ascii="Traditional Arabic" w:hAnsi="Traditional Arabic" w:cs="Traditional Arabic" w:hint="cs"/>
          <w:sz w:val="36"/>
          <w:szCs w:val="36"/>
          <w:rtl/>
        </w:rPr>
        <w:t>"</w:t>
      </w:r>
      <w:r w:rsidRPr="005E64F6">
        <w:rPr>
          <w:rFonts w:ascii="Traditional Arabic" w:hAnsi="Traditional Arabic" w:cs="Traditional Arabic"/>
          <w:sz w:val="36"/>
          <w:szCs w:val="36"/>
          <w:rtl/>
        </w:rPr>
        <w:t>.</w:t>
      </w:r>
      <w:r w:rsidR="00836997" w:rsidRPr="005E64F6">
        <w:rPr>
          <w:rFonts w:ascii="Traditional Arabic" w:hAnsi="Traditional Arabic" w:cs="Traditional Arabic" w:hint="cs"/>
          <w:sz w:val="36"/>
          <w:szCs w:val="36"/>
          <w:rtl/>
        </w:rPr>
        <w:t xml:space="preserve"> (إعجاز المسيح، الخزائن الروحانية مجلد 18 ص137-139)</w:t>
      </w:r>
    </w:p>
    <w:p w14:paraId="1E5C22C2" w14:textId="77777777"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tl/>
        </w:rPr>
      </w:pPr>
      <w:r w:rsidRPr="005E64F6">
        <w:rPr>
          <w:rFonts w:ascii="Traditional Arabic" w:hAnsi="Traditional Arabic" w:cs="Traditional Arabic"/>
          <w:sz w:val="36"/>
          <w:szCs w:val="36"/>
          <w:rtl/>
        </w:rPr>
        <w:t>جعل الله تعالى كل أحمدي مرتبطًا بالخلافة</w:t>
      </w:r>
      <w:r w:rsidRPr="005E64F6">
        <w:rPr>
          <w:rFonts w:ascii="Traditional Arabic" w:hAnsi="Traditional Arabic" w:cs="Traditional Arabic" w:hint="cs"/>
          <w:sz w:val="36"/>
          <w:szCs w:val="36"/>
          <w:rtl/>
        </w:rPr>
        <w:t xml:space="preserve"> دوما</w:t>
      </w:r>
      <w:r w:rsidRPr="005E64F6">
        <w:rPr>
          <w:rFonts w:ascii="Traditional Arabic" w:hAnsi="Traditional Arabic" w:cs="Traditional Arabic"/>
          <w:sz w:val="36"/>
          <w:szCs w:val="36"/>
          <w:rtl/>
        </w:rPr>
        <w:t xml:space="preserve">. </w:t>
      </w:r>
    </w:p>
    <w:p w14:paraId="4FAE3E4C" w14:textId="63E639B8"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tl/>
        </w:rPr>
      </w:pPr>
      <w:r w:rsidRPr="005E64F6">
        <w:rPr>
          <w:rFonts w:ascii="Traditional Arabic" w:hAnsi="Traditional Arabic" w:cs="Traditional Arabic"/>
          <w:sz w:val="36"/>
          <w:szCs w:val="36"/>
          <w:rtl/>
        </w:rPr>
        <w:t xml:space="preserve">قال سيدنا خليفة المسيح الأول </w:t>
      </w:r>
      <w:r w:rsidRPr="005E64F6">
        <w:rPr>
          <w:rFonts w:ascii="Traditional Arabic" w:hAnsi="Traditional Arabic" w:cs="Traditional Arabic"/>
          <w:sz w:val="36"/>
          <w:szCs w:val="36"/>
        </w:rPr>
        <w:sym w:font="AGA Arabesque" w:char="F074"/>
      </w:r>
      <w:r w:rsidRPr="005E64F6">
        <w:rPr>
          <w:rFonts w:ascii="Traditional Arabic" w:hAnsi="Traditional Arabic" w:cs="Traditional Arabic"/>
          <w:sz w:val="36"/>
          <w:szCs w:val="36"/>
          <w:rtl/>
        </w:rPr>
        <w:t xml:space="preserve">: أريد أن أقول </w:t>
      </w:r>
      <w:r w:rsidRPr="005E64F6">
        <w:rPr>
          <w:rFonts w:ascii="Traditional Arabic" w:hAnsi="Traditional Arabic" w:cs="Traditional Arabic" w:hint="cs"/>
          <w:sz w:val="36"/>
          <w:szCs w:val="36"/>
          <w:rtl/>
        </w:rPr>
        <w:t>لكم شيئً</w:t>
      </w:r>
      <w:r w:rsidRPr="005E64F6">
        <w:rPr>
          <w:rFonts w:ascii="Traditional Arabic" w:hAnsi="Traditional Arabic" w:cs="Traditional Arabic"/>
          <w:sz w:val="36"/>
          <w:szCs w:val="36"/>
          <w:rtl/>
        </w:rPr>
        <w:t>ا آخر وأوصيكم أن اعتصموا بحبل الله</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ول</w:t>
      </w:r>
      <w:r w:rsidRPr="005E64F6">
        <w:rPr>
          <w:rFonts w:ascii="Traditional Arabic" w:hAnsi="Traditional Arabic" w:cs="Traditional Arabic" w:hint="cs"/>
          <w:sz w:val="36"/>
          <w:szCs w:val="36"/>
          <w:rtl/>
        </w:rPr>
        <w:t>ي</w:t>
      </w:r>
      <w:r w:rsidRPr="005E64F6">
        <w:rPr>
          <w:rFonts w:ascii="Traditional Arabic" w:hAnsi="Traditional Arabic" w:cs="Traditional Arabic"/>
          <w:sz w:val="36"/>
          <w:szCs w:val="36"/>
          <w:rtl/>
        </w:rPr>
        <w:t>كن القرآن دستور</w:t>
      </w:r>
      <w:r w:rsidR="00922269">
        <w:rPr>
          <w:rFonts w:ascii="Traditional Arabic" w:hAnsi="Traditional Arabic" w:cs="Traditional Arabic" w:hint="cs"/>
          <w:sz w:val="36"/>
          <w:szCs w:val="36"/>
          <w:rtl/>
        </w:rPr>
        <w:t>ا</w:t>
      </w:r>
      <w:r w:rsidRPr="005E64F6">
        <w:rPr>
          <w:rFonts w:ascii="Traditional Arabic" w:hAnsi="Traditional Arabic" w:cs="Traditional Arabic"/>
          <w:sz w:val="36"/>
          <w:szCs w:val="36"/>
          <w:rtl/>
        </w:rPr>
        <w:t xml:space="preserve"> </w:t>
      </w:r>
      <w:r w:rsidR="00922269">
        <w:rPr>
          <w:rFonts w:ascii="Traditional Arabic" w:hAnsi="Traditional Arabic" w:cs="Traditional Arabic" w:hint="cs"/>
          <w:sz w:val="36"/>
          <w:szCs w:val="36"/>
          <w:rtl/>
        </w:rPr>
        <w:t>لعملكم</w:t>
      </w:r>
      <w:r w:rsidRPr="005E64F6">
        <w:rPr>
          <w:rFonts w:ascii="Traditional Arabic" w:hAnsi="Traditional Arabic" w:cs="Traditional Arabic"/>
          <w:sz w:val="36"/>
          <w:szCs w:val="36"/>
          <w:rtl/>
        </w:rPr>
        <w:t xml:space="preserve">. ولا يكن بينكم أي نزاع لأن النزاع يمنع الفيض الإلهي. هلك قوم موسى </w:t>
      </w:r>
      <w:r w:rsidRPr="005E64F6">
        <w:rPr>
          <w:rFonts w:ascii="Traditional Arabic" w:hAnsi="Traditional Arabic" w:cs="Traditional Arabic"/>
          <w:sz w:val="36"/>
          <w:szCs w:val="36"/>
        </w:rPr>
        <w:sym w:font="AGA Arabesque" w:char="F075"/>
      </w:r>
      <w:r w:rsidRPr="005E64F6">
        <w:rPr>
          <w:rFonts w:ascii="Traditional Arabic" w:hAnsi="Traditional Arabic" w:cs="Traditional Arabic"/>
          <w:sz w:val="36"/>
          <w:szCs w:val="36"/>
          <w:rtl/>
        </w:rPr>
        <w:t xml:space="preserve"> في الصحراء بسبب هذا </w:t>
      </w:r>
      <w:r w:rsidR="00922269">
        <w:rPr>
          <w:rFonts w:ascii="Traditional Arabic" w:hAnsi="Traditional Arabic" w:cs="Traditional Arabic" w:hint="cs"/>
          <w:sz w:val="36"/>
          <w:szCs w:val="36"/>
          <w:rtl/>
        </w:rPr>
        <w:t>الخلل</w:t>
      </w:r>
      <w:r w:rsidRPr="005E64F6">
        <w:rPr>
          <w:rFonts w:ascii="Traditional Arabic" w:hAnsi="Traditional Arabic" w:cs="Traditional Arabic"/>
          <w:sz w:val="36"/>
          <w:szCs w:val="36"/>
          <w:rtl/>
        </w:rPr>
        <w:t>. و</w:t>
      </w:r>
      <w:r w:rsidRPr="005E64F6">
        <w:rPr>
          <w:rFonts w:ascii="Traditional Arabic" w:hAnsi="Traditional Arabic" w:cs="Traditional Arabic" w:hint="cs"/>
          <w:sz w:val="36"/>
          <w:szCs w:val="36"/>
          <w:rtl/>
        </w:rPr>
        <w:t>أما</w:t>
      </w:r>
      <w:r w:rsidRPr="005E64F6">
        <w:rPr>
          <w:rFonts w:ascii="Traditional Arabic" w:hAnsi="Traditional Arabic" w:cs="Traditional Arabic"/>
          <w:sz w:val="36"/>
          <w:szCs w:val="36"/>
          <w:rtl/>
        </w:rPr>
        <w:t xml:space="preserve"> قوم رسول الله</w:t>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hint="cs"/>
          <w:sz w:val="36"/>
          <w:szCs w:val="36"/>
        </w:rPr>
        <w:sym w:font="AGA Arabesque" w:char="F072"/>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 xml:space="preserve">فاتخذوا الحيطة </w:t>
      </w:r>
      <w:r w:rsidRPr="005E64F6">
        <w:rPr>
          <w:rFonts w:ascii="Traditional Arabic" w:hAnsi="Traditional Arabic" w:cs="Traditional Arabic"/>
          <w:sz w:val="36"/>
          <w:szCs w:val="36"/>
          <w:rtl/>
        </w:rPr>
        <w:t xml:space="preserve">فنجحوا. والآن </w:t>
      </w:r>
      <w:r w:rsidRPr="005E64F6">
        <w:rPr>
          <w:rFonts w:ascii="Traditional Arabic" w:hAnsi="Traditional Arabic" w:cs="Traditional Arabic" w:hint="cs"/>
          <w:sz w:val="36"/>
          <w:szCs w:val="36"/>
          <w:rtl/>
        </w:rPr>
        <w:t>في ا</w:t>
      </w:r>
      <w:r w:rsidRPr="005E64F6">
        <w:rPr>
          <w:rFonts w:ascii="Traditional Arabic" w:hAnsi="Traditional Arabic" w:cs="Traditional Arabic"/>
          <w:sz w:val="36"/>
          <w:szCs w:val="36"/>
          <w:rtl/>
        </w:rPr>
        <w:t xml:space="preserve">لمرة الثالثة جاء دوركم. لذلك ينبغي أن تكون حالكم في يد إمامكم كحال الميت في يد الغسّال. ولتكن جميع رغباتكم </w:t>
      </w:r>
      <w:r w:rsidRPr="005E64F6">
        <w:rPr>
          <w:rFonts w:ascii="Traditional Arabic" w:hAnsi="Traditional Arabic" w:cs="Traditional Arabic" w:hint="cs"/>
          <w:sz w:val="36"/>
          <w:szCs w:val="36"/>
          <w:rtl/>
        </w:rPr>
        <w:t xml:space="preserve">وأمنياتكم </w:t>
      </w:r>
      <w:r w:rsidRPr="005E64F6">
        <w:rPr>
          <w:rFonts w:ascii="Traditional Arabic" w:hAnsi="Traditional Arabic" w:cs="Traditional Arabic"/>
          <w:sz w:val="36"/>
          <w:szCs w:val="36"/>
          <w:rtl/>
        </w:rPr>
        <w:t xml:space="preserve">ميتة وارتبطوا بإمامكم كارتباط العربات بالقاطرة ثم انظروا كل يوم هل تخرجون من الظلمات أم لا. أكثروا من الاستغفار ولازموا الدعاء. </w:t>
      </w:r>
      <w:r w:rsidRPr="005E64F6">
        <w:rPr>
          <w:rFonts w:ascii="Traditional Arabic" w:hAnsi="Traditional Arabic" w:cs="Traditional Arabic" w:hint="cs"/>
          <w:sz w:val="36"/>
          <w:szCs w:val="36"/>
          <w:rtl/>
        </w:rPr>
        <w:t>و</w:t>
      </w:r>
      <w:r w:rsidRPr="005E64F6">
        <w:rPr>
          <w:rFonts w:ascii="Traditional Arabic" w:hAnsi="Traditional Arabic" w:cs="Traditional Arabic"/>
          <w:sz w:val="36"/>
          <w:szCs w:val="36"/>
          <w:rtl/>
        </w:rPr>
        <w:t>لا تفرطوا في الوحدة</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w:t>
      </w:r>
      <w:r w:rsidRPr="005E64F6">
        <w:rPr>
          <w:rFonts w:ascii="Traditional Arabic" w:hAnsi="Traditional Arabic" w:cs="Traditional Arabic"/>
          <w:sz w:val="36"/>
          <w:szCs w:val="36"/>
          <w:rtl/>
        </w:rPr>
        <w:t xml:space="preserve">لا تقصّروا في الإحسان وحسن المعاملة مع الآخرين. لقد جاء هذا الزمان بعد ألف وثلاثمائة سنة ولن يأتي هذا الزمان مرة أخرى حتى قيام الساعة. فاشكروا هذه النعمة لأن الشكر يزيد النعمة. </w:t>
      </w:r>
      <w:r w:rsidR="00B82F17">
        <w:rPr>
          <w:rFonts w:ascii="Traditional Arabic" w:hAnsi="Traditional Arabic" w:cs="Traditional Arabic" w:hint="cs"/>
          <w:sz w:val="36"/>
          <w:szCs w:val="36"/>
          <w:rtl/>
        </w:rPr>
        <w:t xml:space="preserve"> </w:t>
      </w:r>
      <w:r w:rsidR="00B82F17">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tl/>
        </w:rPr>
        <w:t>لَئِنْ شَكَرْتُمْ لَأَزِيدَنَّكُمْ</w:t>
      </w:r>
      <w:r w:rsidR="00B82F17">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xml:space="preserve"> (إبراهيم:٨). </w:t>
      </w:r>
      <w:r w:rsidRPr="005E64F6">
        <w:rPr>
          <w:rFonts w:ascii="Traditional Arabic" w:hAnsi="Traditional Arabic" w:cs="Traditional Arabic" w:hint="cs"/>
          <w:sz w:val="36"/>
          <w:szCs w:val="36"/>
          <w:rtl/>
        </w:rPr>
        <w:t>و</w:t>
      </w:r>
      <w:r w:rsidRPr="005E64F6">
        <w:rPr>
          <w:rFonts w:ascii="Traditional Arabic" w:hAnsi="Traditional Arabic" w:cs="Traditional Arabic"/>
          <w:sz w:val="36"/>
          <w:szCs w:val="36"/>
          <w:rtl/>
        </w:rPr>
        <w:t xml:space="preserve">لكن من لا يشكر فليتذكر: </w:t>
      </w:r>
      <w:r w:rsidR="00B82F17">
        <w:rPr>
          <w:rFonts w:ascii="Traditional Arabic" w:hAnsi="Traditional Arabic" w:cs="Traditional Arabic" w:hint="cs"/>
          <w:sz w:val="36"/>
          <w:szCs w:val="36"/>
          <w:rtl/>
        </w:rPr>
        <w:t xml:space="preserve"> </w:t>
      </w:r>
      <w:r w:rsidR="00B82F17">
        <w:rPr>
          <w:rFonts w:ascii="Traditional Arabic" w:hAnsi="Traditional Arabic" w:cs="Traditional Arabic"/>
          <w:sz w:val="36"/>
          <w:szCs w:val="36"/>
        </w:rPr>
        <w:sym w:font="AGA Arabesque" w:char="F05D"/>
      </w:r>
      <w:r w:rsidRPr="005E64F6">
        <w:rPr>
          <w:rFonts w:ascii="Traditional Arabic" w:hAnsi="Traditional Arabic" w:cs="Traditional Arabic"/>
          <w:sz w:val="36"/>
          <w:szCs w:val="36"/>
          <w:rtl/>
        </w:rPr>
        <w:t>إِنَّ عَذَابِي لَشَدِيدٌ</w:t>
      </w:r>
      <w:r w:rsidR="00B82F17">
        <w:rPr>
          <w:rFonts w:ascii="Traditional Arabic" w:hAnsi="Traditional Arabic" w:cs="Traditional Arabic"/>
          <w:sz w:val="36"/>
          <w:szCs w:val="36"/>
        </w:rPr>
        <w:sym w:font="AGA Arabesque" w:char="F05B"/>
      </w:r>
      <w:r w:rsidRPr="005E64F6">
        <w:rPr>
          <w:rFonts w:ascii="Traditional Arabic" w:hAnsi="Traditional Arabic" w:cs="Traditional Arabic"/>
          <w:sz w:val="36"/>
          <w:szCs w:val="36"/>
          <w:rtl/>
        </w:rPr>
        <w:t xml:space="preserve"> (إبراهيم: ٨)"</w:t>
      </w:r>
      <w:r w:rsidR="00B82F17">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(خطبات نور</w:t>
      </w:r>
      <w:r w:rsidRPr="005E64F6">
        <w:rPr>
          <w:rFonts w:ascii="Traditional Arabic" w:hAnsi="Traditional Arabic" w:cs="Traditional Arabic" w:hint="cs"/>
          <w:sz w:val="36"/>
          <w:szCs w:val="36"/>
          <w:rtl/>
        </w:rPr>
        <w:t xml:space="preserve"> </w:t>
      </w:r>
      <w:r w:rsidRPr="005E64F6">
        <w:rPr>
          <w:rFonts w:ascii="Traditional Arabic" w:hAnsi="Traditional Arabic" w:cs="Traditional Arabic" w:hint="cs"/>
          <w:sz w:val="36"/>
          <w:szCs w:val="36"/>
        </w:rPr>
        <w:sym w:font="AGA Arabesque" w:char="F074"/>
      </w:r>
      <w:r w:rsidRPr="005E64F6">
        <w:rPr>
          <w:rFonts w:ascii="Traditional Arabic" w:hAnsi="Traditional Arabic" w:cs="Traditional Arabic"/>
          <w:sz w:val="36"/>
          <w:szCs w:val="36"/>
          <w:rtl/>
        </w:rPr>
        <w:t xml:space="preserve">، ص131) </w:t>
      </w:r>
    </w:p>
    <w:p w14:paraId="6A98D0EF" w14:textId="77777777"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t xml:space="preserve">ندعو الله تعالى </w:t>
      </w:r>
      <w:r w:rsidRPr="005E64F6">
        <w:rPr>
          <w:rFonts w:ascii="Traditional Arabic" w:hAnsi="Traditional Arabic" w:cs="Traditional Arabic"/>
          <w:sz w:val="36"/>
          <w:szCs w:val="36"/>
          <w:rtl/>
        </w:rPr>
        <w:t>أن يحفظ كل أحمدي من ذلك</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وأن ي</w:t>
      </w:r>
      <w:r w:rsidRPr="005E64F6">
        <w:rPr>
          <w:rFonts w:ascii="Traditional Arabic" w:hAnsi="Traditional Arabic" w:cs="Traditional Arabic" w:hint="cs"/>
          <w:sz w:val="36"/>
          <w:szCs w:val="36"/>
          <w:rtl/>
        </w:rPr>
        <w:t>جعل</w:t>
      </w:r>
      <w:r w:rsidRPr="005E64F6">
        <w:rPr>
          <w:rFonts w:ascii="Traditional Arabic" w:hAnsi="Traditional Arabic" w:cs="Traditional Arabic"/>
          <w:sz w:val="36"/>
          <w:szCs w:val="36"/>
          <w:rtl/>
        </w:rPr>
        <w:t>ه دائم</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ا مرتبط</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ا بالخلافة</w:t>
      </w:r>
      <w:r w:rsidRPr="005E64F6">
        <w:rPr>
          <w:rFonts w:ascii="Traditional Arabic" w:hAnsi="Traditional Arabic" w:cs="Traditional Arabic" w:hint="cs"/>
          <w:sz w:val="36"/>
          <w:szCs w:val="36"/>
          <w:rtl/>
        </w:rPr>
        <w:t xml:space="preserve">. </w:t>
      </w:r>
    </w:p>
    <w:p w14:paraId="03944D2D" w14:textId="249D3B53"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tl/>
        </w:rPr>
      </w:pPr>
      <w:r w:rsidRPr="005E64F6">
        <w:rPr>
          <w:rFonts w:ascii="Traditional Arabic" w:hAnsi="Traditional Arabic" w:cs="Traditional Arabic" w:hint="cs"/>
          <w:sz w:val="36"/>
          <w:szCs w:val="36"/>
          <w:rtl/>
        </w:rPr>
        <w:lastRenderedPageBreak/>
        <w:t>هناك إلها</w:t>
      </w:r>
      <w:r w:rsidR="00922269">
        <w:rPr>
          <w:rFonts w:ascii="Traditional Arabic" w:hAnsi="Traditional Arabic" w:cs="Traditional Arabic" w:hint="cs"/>
          <w:sz w:val="36"/>
          <w:szCs w:val="36"/>
          <w:rtl/>
        </w:rPr>
        <w:t>م</w:t>
      </w:r>
      <w:r w:rsidRPr="005E64F6">
        <w:rPr>
          <w:rFonts w:ascii="Traditional Arabic" w:hAnsi="Traditional Arabic" w:cs="Traditional Arabic" w:hint="cs"/>
          <w:sz w:val="36"/>
          <w:szCs w:val="36"/>
          <w:rtl/>
        </w:rPr>
        <w:t xml:space="preserve"> ل</w:t>
      </w:r>
      <w:r w:rsidRPr="005E64F6">
        <w:rPr>
          <w:rFonts w:ascii="Traditional Arabic" w:hAnsi="Traditional Arabic" w:cs="Traditional Arabic"/>
          <w:sz w:val="36"/>
          <w:szCs w:val="36"/>
          <w:rtl/>
        </w:rPr>
        <w:t xml:space="preserve">حضرة المسيح الموعود </w:t>
      </w:r>
      <w:r w:rsidRPr="005E64F6">
        <w:rPr>
          <w:rFonts w:ascii="Traditional Arabic" w:hAnsi="Traditional Arabic" w:cs="Traditional Arabic"/>
          <w:sz w:val="36"/>
          <w:szCs w:val="36"/>
        </w:rPr>
        <w:sym w:font="AGA Arabesque" w:char="F075"/>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"نَحْمَدُكَ وَنُصَلِّي</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يُرِيدُونَ</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أَنْ</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يُطْفِئُوا</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نُورَ</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اللهِ</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بِأَفْوَاهِهِمْ.</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وَال</w:t>
      </w:r>
      <w:r w:rsidRPr="005E64F6">
        <w:rPr>
          <w:rFonts w:ascii="Traditional Arabic" w:hAnsi="Traditional Arabic" w:cs="Traditional Arabic"/>
          <w:sz w:val="36"/>
          <w:szCs w:val="36"/>
          <w:rtl/>
        </w:rPr>
        <w:t>لهُ مُتِمُّ نُورِهِ وَلَوْ كَرِهَ الْكَافِرُونَ</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سَنُلْقِي</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فِي</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قُلُوبِهِمُ</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الرُّعْبَ.</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إِذَا</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جَاءَ</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نَصْرُ</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اللهِ</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وَالْفَتْحُ.</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وَانْتَهَى</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أَمْرُ</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الزَّمَانِ</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إِلَيْنَا.</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أَلَيْسَ</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هٰذَا</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بِالْحَقِّ.</w:t>
      </w:r>
      <w:r w:rsidRPr="005E64F6">
        <w:rPr>
          <w:rFonts w:ascii="Traditional Arabic" w:hAnsi="Traditional Arabic" w:cs="Traditional Arabic"/>
          <w:sz w:val="36"/>
          <w:szCs w:val="36"/>
          <w:rtl/>
        </w:rPr>
        <w:t>" (</w:t>
      </w:r>
      <w:r w:rsidRPr="005E64F6">
        <w:rPr>
          <w:rFonts w:ascii="Traditional Arabic" w:hAnsi="Traditional Arabic" w:cs="Traditional Arabic" w:hint="cs"/>
          <w:sz w:val="36"/>
          <w:szCs w:val="36"/>
          <w:rtl/>
        </w:rPr>
        <w:t>التذكرة،</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ص48</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الطباعة</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1969م)</w:t>
      </w:r>
    </w:p>
    <w:p w14:paraId="6B615D7C" w14:textId="77777777"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tl/>
        </w:rPr>
      </w:pPr>
      <w:r w:rsidRPr="005E64F6">
        <w:rPr>
          <w:rFonts w:ascii="Traditional Arabic" w:hAnsi="Traditional Arabic" w:cs="Traditional Arabic"/>
          <w:sz w:val="36"/>
          <w:szCs w:val="36"/>
          <w:rtl/>
        </w:rPr>
        <w:t>في الختام أود أن أ</w:t>
      </w:r>
      <w:r w:rsidRPr="005E64F6">
        <w:rPr>
          <w:rFonts w:ascii="Traditional Arabic" w:hAnsi="Traditional Arabic" w:cs="Traditional Arabic" w:hint="cs"/>
          <w:sz w:val="36"/>
          <w:szCs w:val="36"/>
          <w:rtl/>
        </w:rPr>
        <w:t>قول</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إ</w:t>
      </w:r>
      <w:r w:rsidRPr="005E64F6">
        <w:rPr>
          <w:rFonts w:ascii="Traditional Arabic" w:hAnsi="Traditional Arabic" w:cs="Traditional Arabic"/>
          <w:sz w:val="36"/>
          <w:szCs w:val="36"/>
          <w:rtl/>
        </w:rPr>
        <w:t>نني في الخطبة الماضية ذكرت</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رسالة أحد </w:t>
      </w:r>
      <w:r w:rsidRPr="005E64F6">
        <w:rPr>
          <w:rFonts w:ascii="Traditional Arabic" w:hAnsi="Traditional Arabic" w:cs="Traditional Arabic" w:hint="cs"/>
          <w:sz w:val="36"/>
          <w:szCs w:val="36"/>
          <w:rtl/>
        </w:rPr>
        <w:t>الإخوة،</w:t>
      </w:r>
      <w:r w:rsidRPr="005E64F6">
        <w:rPr>
          <w:rFonts w:ascii="Traditional Arabic" w:hAnsi="Traditional Arabic" w:cs="Traditional Arabic"/>
          <w:sz w:val="36"/>
          <w:szCs w:val="36"/>
          <w:rtl/>
        </w:rPr>
        <w:t xml:space="preserve"> وقد </w:t>
      </w:r>
      <w:r w:rsidRPr="005E64F6">
        <w:rPr>
          <w:rFonts w:ascii="Traditional Arabic" w:hAnsi="Traditional Arabic" w:cs="Traditional Arabic" w:hint="cs"/>
          <w:sz w:val="36"/>
          <w:szCs w:val="36"/>
          <w:rtl/>
        </w:rPr>
        <w:t>صدرت</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تجاه</w:t>
      </w:r>
      <w:r w:rsidRPr="005E64F6">
        <w:rPr>
          <w:rFonts w:ascii="Traditional Arabic" w:hAnsi="Traditional Arabic" w:cs="Traditional Arabic"/>
          <w:sz w:val="36"/>
          <w:szCs w:val="36"/>
          <w:rtl/>
        </w:rPr>
        <w:t>ها رد</w:t>
      </w:r>
      <w:r w:rsidRPr="005E64F6">
        <w:rPr>
          <w:rFonts w:ascii="Traditional Arabic" w:hAnsi="Traditional Arabic" w:cs="Traditional Arabic" w:hint="cs"/>
          <w:sz w:val="36"/>
          <w:szCs w:val="36"/>
          <w:rtl/>
        </w:rPr>
        <w:t>ود</w:t>
      </w:r>
      <w:r w:rsidRPr="005E64F6">
        <w:rPr>
          <w:rFonts w:ascii="Traditional Arabic" w:hAnsi="Traditional Arabic" w:cs="Traditional Arabic"/>
          <w:sz w:val="36"/>
          <w:szCs w:val="36"/>
          <w:rtl/>
        </w:rPr>
        <w:t xml:space="preserve"> فعل </w:t>
      </w:r>
      <w:r w:rsidRPr="005E64F6">
        <w:rPr>
          <w:rFonts w:ascii="Traditional Arabic" w:hAnsi="Traditional Arabic" w:cs="Traditional Arabic" w:hint="cs"/>
          <w:sz w:val="36"/>
          <w:szCs w:val="36"/>
          <w:rtl/>
        </w:rPr>
        <w:t>شديدة من بعض الناس</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وإنني</w:t>
      </w:r>
      <w:r w:rsidRPr="005E64F6">
        <w:rPr>
          <w:rFonts w:ascii="Traditional Arabic" w:hAnsi="Traditional Arabic" w:cs="Traditional Arabic"/>
          <w:sz w:val="36"/>
          <w:szCs w:val="36"/>
          <w:rtl/>
        </w:rPr>
        <w:t xml:space="preserve"> أعرف هذا ال</w:t>
      </w:r>
      <w:r w:rsidRPr="005E64F6">
        <w:rPr>
          <w:rFonts w:ascii="Traditional Arabic" w:hAnsi="Traditional Arabic" w:cs="Traditional Arabic" w:hint="cs"/>
          <w:sz w:val="36"/>
          <w:szCs w:val="36"/>
          <w:rtl/>
        </w:rPr>
        <w:t>أخ</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 xml:space="preserve">معرفة </w:t>
      </w:r>
      <w:r w:rsidRPr="005E64F6">
        <w:rPr>
          <w:rFonts w:ascii="Traditional Arabic" w:hAnsi="Traditional Arabic" w:cs="Traditional Arabic"/>
          <w:sz w:val="36"/>
          <w:szCs w:val="36"/>
          <w:rtl/>
        </w:rPr>
        <w:t>شخصي</w:t>
      </w:r>
      <w:r w:rsidRPr="005E64F6">
        <w:rPr>
          <w:rFonts w:ascii="Traditional Arabic" w:hAnsi="Traditional Arabic" w:cs="Traditional Arabic" w:hint="cs"/>
          <w:sz w:val="36"/>
          <w:szCs w:val="36"/>
          <w:rtl/>
        </w:rPr>
        <w:t>ة،</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وهو</w:t>
      </w:r>
      <w:r w:rsidRPr="005E64F6">
        <w:rPr>
          <w:rFonts w:ascii="Traditional Arabic" w:hAnsi="Traditional Arabic" w:cs="Traditional Arabic"/>
          <w:sz w:val="36"/>
          <w:szCs w:val="36"/>
          <w:rtl/>
        </w:rPr>
        <w:t xml:space="preserve"> بفضل الله تعالى </w:t>
      </w:r>
      <w:r w:rsidRPr="005E64F6">
        <w:rPr>
          <w:rFonts w:ascii="Traditional Arabic" w:hAnsi="Traditional Arabic" w:cs="Traditional Arabic" w:hint="cs"/>
          <w:sz w:val="36"/>
          <w:szCs w:val="36"/>
          <w:rtl/>
        </w:rPr>
        <w:t xml:space="preserve">رجل </w:t>
      </w:r>
      <w:r w:rsidRPr="005E64F6">
        <w:rPr>
          <w:rFonts w:ascii="Traditional Arabic" w:hAnsi="Traditional Arabic" w:cs="Traditional Arabic"/>
          <w:sz w:val="36"/>
          <w:szCs w:val="36"/>
          <w:rtl/>
        </w:rPr>
        <w:t xml:space="preserve">مخلص من عائلة مخلصة لكنه عبّر عما فهمه. ولهذا السبب </w:t>
      </w:r>
      <w:r w:rsidRPr="005E64F6">
        <w:rPr>
          <w:rFonts w:ascii="Traditional Arabic" w:hAnsi="Traditional Arabic" w:cs="Traditional Arabic" w:hint="cs"/>
          <w:sz w:val="36"/>
          <w:szCs w:val="36"/>
          <w:rtl/>
        </w:rPr>
        <w:t xml:space="preserve">رأيتُ من المناسب </w:t>
      </w:r>
      <w:r w:rsidRPr="005E64F6">
        <w:rPr>
          <w:rFonts w:ascii="Traditional Arabic" w:hAnsi="Traditional Arabic" w:cs="Traditional Arabic"/>
          <w:sz w:val="36"/>
          <w:szCs w:val="36"/>
          <w:rtl/>
        </w:rPr>
        <w:t>أن أطرح</w:t>
      </w:r>
      <w:r w:rsidRPr="005E64F6">
        <w:rPr>
          <w:rFonts w:ascii="Traditional Arabic" w:hAnsi="Traditional Arabic" w:cs="Traditional Arabic" w:hint="cs"/>
          <w:sz w:val="36"/>
          <w:szCs w:val="36"/>
          <w:rtl/>
        </w:rPr>
        <w:t xml:space="preserve"> الأمر</w:t>
      </w:r>
      <w:r w:rsidRPr="005E64F6">
        <w:rPr>
          <w:rFonts w:ascii="Traditional Arabic" w:hAnsi="Traditional Arabic" w:cs="Traditional Arabic"/>
          <w:sz w:val="36"/>
          <w:szCs w:val="36"/>
          <w:rtl/>
        </w:rPr>
        <w:t xml:space="preserve"> أمام الجماعة</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لأنني كنت أخشى أن يبدأ الناس بتداوله في مجالسهم على سبيل التعاطف</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فيقع</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شخص قليل</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 xml:space="preserve">العلم </w:t>
      </w:r>
      <w:r w:rsidRPr="005E64F6">
        <w:rPr>
          <w:rFonts w:ascii="Traditional Arabic" w:hAnsi="Traditional Arabic" w:cs="Traditional Arabic"/>
          <w:sz w:val="36"/>
          <w:szCs w:val="36"/>
          <w:rtl/>
        </w:rPr>
        <w:t xml:space="preserve">في </w:t>
      </w:r>
      <w:r w:rsidRPr="005E64F6">
        <w:rPr>
          <w:rFonts w:ascii="Traditional Arabic" w:hAnsi="Traditional Arabic" w:cs="Traditional Arabic" w:hint="cs"/>
          <w:sz w:val="36"/>
          <w:szCs w:val="36"/>
          <w:rtl/>
        </w:rPr>
        <w:t>خطأ</w:t>
      </w:r>
      <w:r w:rsidRPr="005E64F6">
        <w:rPr>
          <w:rFonts w:ascii="Traditional Arabic" w:hAnsi="Traditional Arabic" w:cs="Traditional Arabic"/>
          <w:sz w:val="36"/>
          <w:szCs w:val="36"/>
          <w:rtl/>
        </w:rPr>
        <w:t xml:space="preserve">. </w:t>
      </w:r>
    </w:p>
    <w:p w14:paraId="114C4959" w14:textId="77777777" w:rsidR="005E64F6" w:rsidRPr="005E64F6" w:rsidRDefault="005E64F6" w:rsidP="005E64F6">
      <w:pPr>
        <w:pStyle w:val="NormalWeb"/>
        <w:bidi/>
        <w:spacing w:before="0" w:beforeAutospacing="0" w:after="0" w:afterAutospacing="0" w:line="20" w:lineRule="atLeast"/>
        <w:jc w:val="both"/>
        <w:rPr>
          <w:rFonts w:ascii="Traditional Arabic" w:hAnsi="Traditional Arabic" w:cs="Traditional Arabic"/>
          <w:sz w:val="36"/>
          <w:szCs w:val="36"/>
        </w:rPr>
      </w:pPr>
      <w:r w:rsidRPr="005E64F6">
        <w:rPr>
          <w:rFonts w:ascii="Traditional Arabic" w:hAnsi="Traditional Arabic" w:cs="Traditional Arabic"/>
          <w:sz w:val="36"/>
          <w:szCs w:val="36"/>
          <w:rtl/>
        </w:rPr>
        <w:t>الجماعة بفضل الله تعالى قد انتشر</w:t>
      </w:r>
      <w:r w:rsidRPr="005E64F6">
        <w:rPr>
          <w:rFonts w:ascii="Traditional Arabic" w:hAnsi="Traditional Arabic" w:cs="Traditional Arabic" w:hint="cs"/>
          <w:sz w:val="36"/>
          <w:szCs w:val="36"/>
          <w:rtl/>
        </w:rPr>
        <w:t>ت</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انتشارا واسعا</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و</w:t>
      </w:r>
      <w:r w:rsidRPr="005E64F6">
        <w:rPr>
          <w:rFonts w:ascii="Traditional Arabic" w:hAnsi="Traditional Arabic" w:cs="Traditional Arabic"/>
          <w:sz w:val="36"/>
          <w:szCs w:val="36"/>
          <w:rtl/>
        </w:rPr>
        <w:t>الحمد لله</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 وفي هذا الزمان </w:t>
      </w:r>
      <w:r w:rsidRPr="005E64F6">
        <w:rPr>
          <w:rFonts w:ascii="Traditional Arabic" w:hAnsi="Traditional Arabic" w:cs="Traditional Arabic" w:hint="cs"/>
          <w:sz w:val="36"/>
          <w:szCs w:val="36"/>
          <w:rtl/>
        </w:rPr>
        <w:t>أنعم</w:t>
      </w:r>
      <w:r w:rsidRPr="005E64F6">
        <w:rPr>
          <w:rFonts w:ascii="Traditional Arabic" w:hAnsi="Traditional Arabic" w:cs="Traditional Arabic"/>
          <w:sz w:val="36"/>
          <w:szCs w:val="36"/>
          <w:rtl/>
        </w:rPr>
        <w:t xml:space="preserve"> </w:t>
      </w:r>
      <w:r w:rsidRPr="005E64F6">
        <w:rPr>
          <w:rFonts w:ascii="Traditional Arabic" w:hAnsi="Traditional Arabic" w:cs="Traditional Arabic" w:hint="cs"/>
          <w:sz w:val="36"/>
          <w:szCs w:val="36"/>
          <w:rtl/>
        </w:rPr>
        <w:t>الله علينا ب</w:t>
      </w:r>
      <w:r w:rsidRPr="005E64F6">
        <w:rPr>
          <w:rFonts w:ascii="Traditional Arabic" w:hAnsi="Traditional Arabic" w:cs="Traditional Arabic"/>
          <w:sz w:val="36"/>
          <w:szCs w:val="36"/>
          <w:rtl/>
        </w:rPr>
        <w:t xml:space="preserve">نعمة إم تي إيه، </w:t>
      </w:r>
      <w:r w:rsidRPr="005E64F6">
        <w:rPr>
          <w:rFonts w:ascii="Traditional Arabic" w:hAnsi="Traditional Arabic" w:cs="Traditional Arabic" w:hint="cs"/>
          <w:sz w:val="36"/>
          <w:szCs w:val="36"/>
          <w:rtl/>
        </w:rPr>
        <w:t xml:space="preserve">إضافة إلى </w:t>
      </w:r>
      <w:r w:rsidRPr="005E64F6">
        <w:rPr>
          <w:rFonts w:ascii="Traditional Arabic" w:hAnsi="Traditional Arabic" w:cs="Traditional Arabic"/>
          <w:sz w:val="36"/>
          <w:szCs w:val="36"/>
          <w:rtl/>
        </w:rPr>
        <w:t>توف</w:t>
      </w:r>
      <w:r w:rsidRPr="005E64F6">
        <w:rPr>
          <w:rFonts w:ascii="Traditional Arabic" w:hAnsi="Traditional Arabic" w:cs="Traditional Arabic" w:hint="cs"/>
          <w:sz w:val="36"/>
          <w:szCs w:val="36"/>
          <w:rtl/>
        </w:rPr>
        <w:t>ُّ</w:t>
      </w:r>
      <w:r w:rsidRPr="005E64F6">
        <w:rPr>
          <w:rFonts w:ascii="Traditional Arabic" w:hAnsi="Traditional Arabic" w:cs="Traditional Arabic"/>
          <w:sz w:val="36"/>
          <w:szCs w:val="36"/>
          <w:rtl/>
        </w:rPr>
        <w:t xml:space="preserve">ر وسائل الاتصال الفوري، لذلك فإن ذكر مثل هذه الأمور </w:t>
      </w:r>
      <w:r w:rsidRPr="005E64F6">
        <w:rPr>
          <w:rFonts w:ascii="Traditional Arabic" w:hAnsi="Traditional Arabic" w:cs="Traditional Arabic" w:hint="cs"/>
          <w:sz w:val="36"/>
          <w:szCs w:val="36"/>
          <w:rtl/>
        </w:rPr>
        <w:t xml:space="preserve">أصبح </w:t>
      </w:r>
      <w:r w:rsidRPr="005E64F6">
        <w:rPr>
          <w:rFonts w:ascii="Traditional Arabic" w:hAnsi="Traditional Arabic" w:cs="Traditional Arabic"/>
          <w:sz w:val="36"/>
          <w:szCs w:val="36"/>
          <w:rtl/>
        </w:rPr>
        <w:t>بالنسبة لي أمر</w:t>
      </w:r>
      <w:r w:rsidRPr="005E64F6">
        <w:rPr>
          <w:rFonts w:ascii="Traditional Arabic" w:hAnsi="Traditional Arabic" w:cs="Traditional Arabic" w:hint="cs"/>
          <w:sz w:val="36"/>
          <w:szCs w:val="36"/>
          <w:rtl/>
        </w:rPr>
        <w:t>ا</w:t>
      </w:r>
      <w:r w:rsidRPr="005E64F6">
        <w:rPr>
          <w:rFonts w:ascii="Traditional Arabic" w:hAnsi="Traditional Arabic" w:cs="Traditional Arabic"/>
          <w:sz w:val="36"/>
          <w:szCs w:val="36"/>
          <w:rtl/>
        </w:rPr>
        <w:t xml:space="preserve"> لا بد منه</w:t>
      </w:r>
      <w:r w:rsidRPr="005E64F6">
        <w:rPr>
          <w:rFonts w:ascii="Traditional Arabic" w:hAnsi="Traditional Arabic" w:cs="Traditional Arabic" w:hint="cs"/>
          <w:sz w:val="36"/>
          <w:szCs w:val="36"/>
          <w:rtl/>
        </w:rPr>
        <w:t xml:space="preserve">. </w:t>
      </w:r>
    </w:p>
    <w:p w14:paraId="36A69301" w14:textId="3835BFF0" w:rsidR="0050414B" w:rsidRPr="005E64F6" w:rsidRDefault="005E64F6" w:rsidP="005E64F6">
      <w:pPr>
        <w:bidi/>
        <w:spacing w:after="0" w:line="20" w:lineRule="atLeast"/>
        <w:jc w:val="both"/>
        <w:rPr>
          <w:rFonts w:ascii="Traditional Arabic" w:hAnsi="Traditional Arabic" w:cs="Traditional Arabic"/>
          <w:sz w:val="36"/>
          <w:szCs w:val="36"/>
          <w:rtl/>
          <w:lang w:val="en-US"/>
        </w:rPr>
      </w:pPr>
      <w:r w:rsidRPr="005E64F6">
        <w:rPr>
          <w:rFonts w:ascii="Traditional Arabic" w:hAnsi="Traditional Arabic" w:cs="Traditional Arabic" w:hint="cs"/>
          <w:sz w:val="36"/>
          <w:szCs w:val="36"/>
          <w:rtl/>
          <w:lang w:val="en-US"/>
        </w:rPr>
        <w:t xml:space="preserve">فقد </w:t>
      </w:r>
      <w:r w:rsidR="001B73D8" w:rsidRPr="005E64F6">
        <w:rPr>
          <w:rFonts w:ascii="Traditional Arabic" w:hAnsi="Traditional Arabic" w:cs="Traditional Arabic" w:hint="cs"/>
          <w:sz w:val="36"/>
          <w:szCs w:val="36"/>
          <w:rtl/>
          <w:lang w:val="en-US"/>
        </w:rPr>
        <w:t>وصلتني رسائل كثيرة شجعني فيها أصحابها</w:t>
      </w:r>
      <w:r w:rsidR="0050414B" w:rsidRPr="005E64F6">
        <w:rPr>
          <w:rFonts w:ascii="Traditional Arabic" w:hAnsi="Traditional Arabic" w:cs="Traditional Arabic" w:hint="cs"/>
          <w:sz w:val="36"/>
          <w:szCs w:val="36"/>
          <w:rtl/>
          <w:lang w:val="en-US"/>
        </w:rPr>
        <w:t>، جزاهم الله خيرا، ل</w:t>
      </w:r>
      <w:r w:rsidR="001B73D8" w:rsidRPr="005E64F6">
        <w:rPr>
          <w:rFonts w:ascii="Traditional Arabic" w:hAnsi="Traditional Arabic" w:cs="Traditional Arabic" w:hint="cs"/>
          <w:sz w:val="36"/>
          <w:szCs w:val="36"/>
          <w:rtl/>
          <w:lang w:val="en-US"/>
        </w:rPr>
        <w:t>كنني بفضل الله مطمئن تماما عن نفسي، ولا داعي للقلق، إلا أنني أ</w:t>
      </w:r>
      <w:r w:rsidR="0050414B" w:rsidRPr="005E64F6">
        <w:rPr>
          <w:rFonts w:ascii="Traditional Arabic" w:hAnsi="Traditional Arabic" w:cs="Traditional Arabic" w:hint="cs"/>
          <w:sz w:val="36"/>
          <w:szCs w:val="36"/>
          <w:rtl/>
          <w:lang w:val="en-US"/>
        </w:rPr>
        <w:t>ُ</w:t>
      </w:r>
      <w:r w:rsidR="001B73D8" w:rsidRPr="005E64F6">
        <w:rPr>
          <w:rFonts w:ascii="Traditional Arabic" w:hAnsi="Traditional Arabic" w:cs="Traditional Arabic" w:hint="cs"/>
          <w:sz w:val="36"/>
          <w:szCs w:val="36"/>
          <w:rtl/>
          <w:lang w:val="en-US"/>
        </w:rPr>
        <w:t>ضطر لأ</w:t>
      </w:r>
      <w:r w:rsidR="0050414B" w:rsidRPr="005E64F6">
        <w:rPr>
          <w:rFonts w:ascii="Traditional Arabic" w:hAnsi="Traditional Arabic" w:cs="Traditional Arabic" w:hint="cs"/>
          <w:sz w:val="36"/>
          <w:szCs w:val="36"/>
          <w:rtl/>
          <w:lang w:val="en-US"/>
        </w:rPr>
        <w:t>قو</w:t>
      </w:r>
      <w:r w:rsidR="001B73D8" w:rsidRPr="005E64F6">
        <w:rPr>
          <w:rFonts w:ascii="Traditional Arabic" w:hAnsi="Traditional Arabic" w:cs="Traditional Arabic" w:hint="cs"/>
          <w:sz w:val="36"/>
          <w:szCs w:val="36"/>
          <w:rtl/>
          <w:lang w:val="en-US"/>
        </w:rPr>
        <w:t xml:space="preserve">ل بعض الأمور من أجل الجماعة. بعضهم ذكروا خاضعين لعواطفهم أنه لم تكن ثمة حاجة لبيان كذا من الأمور أمام الجماعة وأنه لا حاجة للصرامة، فأقول لهم بمنتهى اللطف إنني أنا الآخر أحب كثيرا جماعة سيدنا المسيح الموعود </w:t>
      </w:r>
      <w:r w:rsidR="001B73D8" w:rsidRPr="005E64F6">
        <w:rPr>
          <w:rFonts w:ascii="Traditional Arabic" w:hAnsi="Traditional Arabic" w:cs="Traditional Arabic"/>
          <w:sz w:val="36"/>
          <w:szCs w:val="36"/>
          <w:lang w:val="en-US"/>
        </w:rPr>
        <w:sym w:font="AGA Arabesque" w:char="F075"/>
      </w:r>
      <w:r w:rsidR="001B73D8" w:rsidRPr="005E64F6">
        <w:rPr>
          <w:rFonts w:ascii="Traditional Arabic" w:hAnsi="Traditional Arabic" w:cs="Traditional Arabic" w:hint="cs"/>
          <w:sz w:val="36"/>
          <w:szCs w:val="36"/>
          <w:rtl/>
          <w:lang w:val="en-US"/>
        </w:rPr>
        <w:t xml:space="preserve"> الحبيبة هذه وأعرف مواقع القسوة واللين جيدا بفضل الله، وسوف أسعى لاتخاذ القرارات بتوفيقه إن شاء الله</w:t>
      </w:r>
      <w:r w:rsidR="0050414B" w:rsidRPr="005E64F6">
        <w:rPr>
          <w:rFonts w:ascii="Traditional Arabic" w:hAnsi="Traditional Arabic" w:cs="Traditional Arabic" w:hint="cs"/>
          <w:sz w:val="36"/>
          <w:szCs w:val="36"/>
          <w:rtl/>
          <w:lang w:val="en-US"/>
        </w:rPr>
        <w:t>.</w:t>
      </w:r>
      <w:r w:rsidR="001B73D8" w:rsidRPr="005E64F6">
        <w:rPr>
          <w:rFonts w:ascii="Traditional Arabic" w:hAnsi="Traditional Arabic" w:cs="Traditional Arabic" w:hint="cs"/>
          <w:sz w:val="36"/>
          <w:szCs w:val="36"/>
          <w:rtl/>
          <w:lang w:val="en-US"/>
        </w:rPr>
        <w:t xml:space="preserve"> </w:t>
      </w:r>
      <w:r w:rsidR="0016506C" w:rsidRPr="005E64F6">
        <w:rPr>
          <w:rFonts w:ascii="Traditional Arabic" w:hAnsi="Traditional Arabic" w:cs="Traditional Arabic" w:hint="cs"/>
          <w:sz w:val="36"/>
          <w:szCs w:val="36"/>
          <w:rtl/>
          <w:lang w:val="en-US"/>
        </w:rPr>
        <w:t xml:space="preserve">وأسأله </w:t>
      </w:r>
      <w:r w:rsidR="0016506C" w:rsidRPr="005E64F6">
        <w:rPr>
          <w:rFonts w:ascii="Traditional Arabic" w:hAnsi="Traditional Arabic" w:cs="Traditional Arabic"/>
          <w:sz w:val="36"/>
          <w:szCs w:val="36"/>
          <w:lang w:val="en-US"/>
        </w:rPr>
        <w:sym w:font="AGA Arabesque" w:char="F049"/>
      </w:r>
      <w:r w:rsidR="0016506C" w:rsidRPr="005E64F6">
        <w:rPr>
          <w:rFonts w:ascii="Traditional Arabic" w:hAnsi="Traditional Arabic" w:cs="Traditional Arabic" w:hint="cs"/>
          <w:sz w:val="36"/>
          <w:szCs w:val="36"/>
          <w:rtl/>
          <w:lang w:val="en-US"/>
        </w:rPr>
        <w:t xml:space="preserve"> أن يوفقني للعمل بحسب رضاه، وأقول مرة أخرى بمنتهى اللطف، إنني سأقول حتما كل ما أراه خيرا للجماعة، ولا حاجة لأي منكم ليقول لي </w:t>
      </w:r>
      <w:r w:rsidR="0050414B" w:rsidRPr="005E64F6">
        <w:rPr>
          <w:rFonts w:ascii="Traditional Arabic" w:hAnsi="Traditional Arabic" w:cs="Traditional Arabic" w:hint="cs"/>
          <w:sz w:val="36"/>
          <w:szCs w:val="36"/>
          <w:rtl/>
          <w:lang w:val="en-US"/>
        </w:rPr>
        <w:t xml:space="preserve">أن </w:t>
      </w:r>
      <w:r w:rsidR="0016506C" w:rsidRPr="005E64F6">
        <w:rPr>
          <w:rFonts w:ascii="Traditional Arabic" w:hAnsi="Traditional Arabic" w:cs="Traditional Arabic" w:hint="cs"/>
          <w:sz w:val="36"/>
          <w:szCs w:val="36"/>
          <w:rtl/>
          <w:lang w:val="en-US"/>
        </w:rPr>
        <w:t xml:space="preserve">كذا من الأمور </w:t>
      </w:r>
      <w:r w:rsidR="0050414B" w:rsidRPr="005E64F6">
        <w:rPr>
          <w:rFonts w:ascii="Traditional Arabic" w:hAnsi="Traditional Arabic" w:cs="Traditional Arabic" w:hint="cs"/>
          <w:sz w:val="36"/>
          <w:szCs w:val="36"/>
          <w:rtl/>
          <w:lang w:val="en-US"/>
        </w:rPr>
        <w:t>كان ضروريا أم لا</w:t>
      </w:r>
      <w:r w:rsidR="004063A8" w:rsidRPr="005E64F6">
        <w:rPr>
          <w:rFonts w:ascii="Traditional Arabic" w:hAnsi="Traditional Arabic" w:cs="Traditional Arabic" w:hint="cs"/>
          <w:sz w:val="36"/>
          <w:szCs w:val="36"/>
          <w:rtl/>
          <w:lang w:val="en-US"/>
        </w:rPr>
        <w:t>.</w:t>
      </w:r>
      <w:r w:rsidR="0016506C" w:rsidRPr="005E64F6">
        <w:rPr>
          <w:rFonts w:ascii="Traditional Arabic" w:hAnsi="Traditional Arabic" w:cs="Traditional Arabic" w:hint="cs"/>
          <w:sz w:val="36"/>
          <w:szCs w:val="36"/>
          <w:rtl/>
          <w:lang w:val="en-US"/>
        </w:rPr>
        <w:t xml:space="preserve"> </w:t>
      </w:r>
      <w:r w:rsidR="00542B8B">
        <w:rPr>
          <w:rFonts w:ascii="Traditional Arabic" w:hAnsi="Traditional Arabic" w:cs="Traditional Arabic" w:hint="cs"/>
          <w:sz w:val="36"/>
          <w:szCs w:val="36"/>
          <w:rtl/>
          <w:lang w:val="en-US"/>
        </w:rPr>
        <w:t>فمهما</w:t>
      </w:r>
      <w:r w:rsidR="00542B8B" w:rsidRPr="005E64F6">
        <w:rPr>
          <w:rFonts w:ascii="Traditional Arabic" w:hAnsi="Traditional Arabic" w:cs="Traditional Arabic" w:hint="cs"/>
          <w:sz w:val="36"/>
          <w:szCs w:val="36"/>
          <w:rtl/>
          <w:lang w:val="en-US"/>
        </w:rPr>
        <w:t xml:space="preserve"> </w:t>
      </w:r>
      <w:r w:rsidR="00233BEB" w:rsidRPr="005E64F6">
        <w:rPr>
          <w:rFonts w:ascii="Traditional Arabic" w:hAnsi="Traditional Arabic" w:cs="Traditional Arabic" w:hint="cs"/>
          <w:sz w:val="36"/>
          <w:szCs w:val="36"/>
          <w:rtl/>
          <w:lang w:val="en-US"/>
        </w:rPr>
        <w:t>قلت ف</w:t>
      </w:r>
      <w:r w:rsidR="00542B8B">
        <w:rPr>
          <w:rFonts w:ascii="Traditional Arabic" w:hAnsi="Traditional Arabic" w:cs="Traditional Arabic" w:hint="cs"/>
          <w:sz w:val="36"/>
          <w:szCs w:val="36"/>
          <w:rtl/>
          <w:lang w:val="en-US"/>
        </w:rPr>
        <w:t>ل</w:t>
      </w:r>
      <w:r w:rsidR="00233BEB" w:rsidRPr="005E64F6">
        <w:rPr>
          <w:rFonts w:ascii="Traditional Arabic" w:hAnsi="Traditional Arabic" w:cs="Traditional Arabic" w:hint="cs"/>
          <w:sz w:val="36"/>
          <w:szCs w:val="36"/>
          <w:rtl/>
          <w:lang w:val="en-US"/>
        </w:rPr>
        <w:t xml:space="preserve">سوف يفيد الجماعة، </w:t>
      </w:r>
      <w:r w:rsidR="00542B8B">
        <w:rPr>
          <w:rFonts w:ascii="Traditional Arabic" w:hAnsi="Traditional Arabic" w:cs="Traditional Arabic" w:hint="cs"/>
          <w:sz w:val="36"/>
          <w:szCs w:val="36"/>
          <w:rtl/>
          <w:lang w:val="en-US"/>
        </w:rPr>
        <w:t>و</w:t>
      </w:r>
      <w:r w:rsidR="00233BEB" w:rsidRPr="005E64F6">
        <w:rPr>
          <w:rFonts w:ascii="Traditional Arabic" w:hAnsi="Traditional Arabic" w:cs="Traditional Arabic" w:hint="cs"/>
          <w:sz w:val="36"/>
          <w:szCs w:val="36"/>
          <w:rtl/>
          <w:lang w:val="en-US"/>
        </w:rPr>
        <w:t xml:space="preserve">إذا أراد الله </w:t>
      </w:r>
      <w:r w:rsidR="00233BEB" w:rsidRPr="005E64F6">
        <w:rPr>
          <w:rFonts w:ascii="Traditional Arabic" w:hAnsi="Traditional Arabic" w:cs="Traditional Arabic"/>
          <w:sz w:val="36"/>
          <w:szCs w:val="36"/>
          <w:lang w:val="en-US"/>
        </w:rPr>
        <w:sym w:font="AGA Arabesque" w:char="F049"/>
      </w:r>
      <w:r w:rsidR="00233BEB" w:rsidRPr="005E64F6">
        <w:rPr>
          <w:rFonts w:ascii="Traditional Arabic" w:hAnsi="Traditional Arabic" w:cs="Traditional Arabic" w:hint="cs"/>
          <w:sz w:val="36"/>
          <w:szCs w:val="36"/>
          <w:rtl/>
          <w:lang w:val="en-US"/>
        </w:rPr>
        <w:t xml:space="preserve"> ف</w:t>
      </w:r>
      <w:r w:rsidR="00542B8B">
        <w:rPr>
          <w:rFonts w:ascii="Traditional Arabic" w:hAnsi="Traditional Arabic" w:cs="Traditional Arabic" w:hint="cs"/>
          <w:sz w:val="36"/>
          <w:szCs w:val="36"/>
          <w:rtl/>
          <w:lang w:val="en-US"/>
        </w:rPr>
        <w:t>ل</w:t>
      </w:r>
      <w:r w:rsidR="00233BEB" w:rsidRPr="005E64F6">
        <w:rPr>
          <w:rFonts w:ascii="Traditional Arabic" w:hAnsi="Traditional Arabic" w:cs="Traditional Arabic" w:hint="cs"/>
          <w:sz w:val="36"/>
          <w:szCs w:val="36"/>
          <w:rtl/>
          <w:lang w:val="en-US"/>
        </w:rPr>
        <w:t xml:space="preserve">سوف يطرد </w:t>
      </w:r>
      <w:r w:rsidR="0050414B" w:rsidRPr="005E64F6">
        <w:rPr>
          <w:rFonts w:ascii="Traditional Arabic" w:hAnsi="Traditional Arabic" w:cs="Traditional Arabic" w:hint="cs"/>
          <w:sz w:val="36"/>
          <w:szCs w:val="36"/>
          <w:rtl/>
          <w:lang w:val="en-US"/>
        </w:rPr>
        <w:t>بنفسه فكرة معينة من قلبي</w:t>
      </w:r>
      <w:r w:rsidR="00233BEB" w:rsidRPr="005E64F6">
        <w:rPr>
          <w:rFonts w:ascii="Traditional Arabic" w:hAnsi="Traditional Arabic" w:cs="Traditional Arabic" w:hint="cs"/>
          <w:sz w:val="36"/>
          <w:szCs w:val="36"/>
          <w:rtl/>
          <w:lang w:val="en-US"/>
        </w:rPr>
        <w:t xml:space="preserve">، فهو عليم وله القدرة كلها، </w:t>
      </w:r>
      <w:r w:rsidR="0050414B" w:rsidRPr="005E64F6">
        <w:rPr>
          <w:rFonts w:ascii="Traditional Arabic" w:hAnsi="Traditional Arabic" w:cs="Traditional Arabic" w:hint="cs"/>
          <w:sz w:val="36"/>
          <w:szCs w:val="36"/>
          <w:rtl/>
          <w:lang w:val="en-US"/>
        </w:rPr>
        <w:t>ولست بحاجة إلى تعليق أحدكم إنه لماذا قلت</w:t>
      </w:r>
      <w:r w:rsidR="004063A8" w:rsidRPr="005E64F6">
        <w:rPr>
          <w:rFonts w:ascii="Traditional Arabic" w:hAnsi="Traditional Arabic" w:cs="Traditional Arabic" w:hint="cs"/>
          <w:sz w:val="36"/>
          <w:szCs w:val="36"/>
          <w:rtl/>
          <w:lang w:val="en-US"/>
        </w:rPr>
        <w:t>َ</w:t>
      </w:r>
      <w:r w:rsidR="00542B8B">
        <w:rPr>
          <w:rFonts w:ascii="Traditional Arabic" w:hAnsi="Traditional Arabic" w:cs="Traditional Arabic" w:hint="cs"/>
          <w:sz w:val="36"/>
          <w:szCs w:val="36"/>
          <w:rtl/>
          <w:lang w:val="en-US"/>
        </w:rPr>
        <w:t xml:space="preserve"> كذا</w:t>
      </w:r>
      <w:r w:rsidR="0050414B" w:rsidRPr="005E64F6">
        <w:rPr>
          <w:rFonts w:ascii="Traditional Arabic" w:hAnsi="Traditional Arabic" w:cs="Traditional Arabic" w:hint="cs"/>
          <w:sz w:val="36"/>
          <w:szCs w:val="36"/>
          <w:rtl/>
          <w:lang w:val="en-US"/>
        </w:rPr>
        <w:t>؟ يمكن</w:t>
      </w:r>
      <w:r w:rsidR="00542B8B">
        <w:rPr>
          <w:rFonts w:ascii="Traditional Arabic" w:hAnsi="Traditional Arabic" w:cs="Traditional Arabic" w:hint="cs"/>
          <w:sz w:val="36"/>
          <w:szCs w:val="36"/>
          <w:rtl/>
          <w:lang w:val="en-US"/>
        </w:rPr>
        <w:t>كم</w:t>
      </w:r>
      <w:r w:rsidR="0050414B" w:rsidRPr="005E64F6">
        <w:rPr>
          <w:rFonts w:ascii="Traditional Arabic" w:hAnsi="Traditional Arabic" w:cs="Traditional Arabic" w:hint="cs"/>
          <w:sz w:val="36"/>
          <w:szCs w:val="36"/>
          <w:rtl/>
          <w:lang w:val="en-US"/>
        </w:rPr>
        <w:t xml:space="preserve"> أن تطلعوني على الأوضاع، لكي أتمكن من </w:t>
      </w:r>
      <w:r w:rsidR="00542B8B">
        <w:rPr>
          <w:rFonts w:ascii="Traditional Arabic" w:hAnsi="Traditional Arabic" w:cs="Traditional Arabic" w:hint="cs"/>
          <w:sz w:val="36"/>
          <w:szCs w:val="36"/>
          <w:rtl/>
          <w:lang w:val="en-US"/>
        </w:rPr>
        <w:t>ال</w:t>
      </w:r>
      <w:r w:rsidR="0050414B" w:rsidRPr="005E64F6">
        <w:rPr>
          <w:rFonts w:ascii="Traditional Arabic" w:hAnsi="Traditional Arabic" w:cs="Traditional Arabic" w:hint="cs"/>
          <w:sz w:val="36"/>
          <w:szCs w:val="36"/>
          <w:rtl/>
          <w:lang w:val="en-US"/>
        </w:rPr>
        <w:t xml:space="preserve">توجيه </w:t>
      </w:r>
      <w:r w:rsidR="004063A8" w:rsidRPr="005E64F6">
        <w:rPr>
          <w:rFonts w:ascii="Traditional Arabic" w:hAnsi="Traditional Arabic" w:cs="Traditional Arabic" w:hint="cs"/>
          <w:sz w:val="36"/>
          <w:szCs w:val="36"/>
          <w:rtl/>
          <w:lang w:val="en-US"/>
        </w:rPr>
        <w:t>حيثما أر</w:t>
      </w:r>
      <w:r w:rsidR="00542B8B">
        <w:rPr>
          <w:rFonts w:ascii="Traditional Arabic" w:hAnsi="Traditional Arabic" w:cs="Traditional Arabic" w:hint="cs"/>
          <w:sz w:val="36"/>
          <w:szCs w:val="36"/>
          <w:rtl/>
          <w:lang w:val="en-US"/>
        </w:rPr>
        <w:t>ى ذلك</w:t>
      </w:r>
      <w:r w:rsidR="004063A8" w:rsidRPr="005E64F6">
        <w:rPr>
          <w:rFonts w:ascii="Traditional Arabic" w:hAnsi="Traditional Arabic" w:cs="Traditional Arabic" w:hint="cs"/>
          <w:sz w:val="36"/>
          <w:szCs w:val="36"/>
          <w:rtl/>
          <w:lang w:val="en-US"/>
        </w:rPr>
        <w:t xml:space="preserve"> ضروريا </w:t>
      </w:r>
      <w:r w:rsidR="0050414B" w:rsidRPr="005E64F6">
        <w:rPr>
          <w:rFonts w:ascii="Traditional Arabic" w:hAnsi="Traditional Arabic" w:cs="Traditional Arabic" w:hint="cs"/>
          <w:sz w:val="36"/>
          <w:szCs w:val="36"/>
          <w:rtl/>
          <w:lang w:val="en-US"/>
        </w:rPr>
        <w:t>م</w:t>
      </w:r>
      <w:r w:rsidR="004063A8" w:rsidRPr="005E64F6">
        <w:rPr>
          <w:rFonts w:ascii="Traditional Arabic" w:hAnsi="Traditional Arabic" w:cs="Traditional Arabic" w:hint="cs"/>
          <w:sz w:val="36"/>
          <w:szCs w:val="36"/>
          <w:rtl/>
          <w:lang w:val="en-US"/>
        </w:rPr>
        <w:t>ن أجل التربية.</w:t>
      </w:r>
      <w:r w:rsidR="0050414B" w:rsidRPr="005E64F6">
        <w:rPr>
          <w:rFonts w:ascii="Traditional Arabic" w:hAnsi="Traditional Arabic" w:cs="Traditional Arabic" w:hint="cs"/>
          <w:sz w:val="36"/>
          <w:szCs w:val="36"/>
          <w:rtl/>
          <w:lang w:val="en-US"/>
        </w:rPr>
        <w:t xml:space="preserve"> وأخيرا أريد </w:t>
      </w:r>
      <w:r w:rsidR="004063A8" w:rsidRPr="005E64F6">
        <w:rPr>
          <w:rFonts w:ascii="Traditional Arabic" w:hAnsi="Traditional Arabic" w:cs="Traditional Arabic" w:hint="cs"/>
          <w:sz w:val="36"/>
          <w:szCs w:val="36"/>
          <w:rtl/>
          <w:lang w:val="en-US"/>
        </w:rPr>
        <w:t xml:space="preserve">أن </w:t>
      </w:r>
      <w:r w:rsidR="0050414B" w:rsidRPr="005E64F6">
        <w:rPr>
          <w:rFonts w:ascii="Traditional Arabic" w:hAnsi="Traditional Arabic" w:cs="Traditional Arabic" w:hint="cs"/>
          <w:sz w:val="36"/>
          <w:szCs w:val="36"/>
          <w:rtl/>
          <w:lang w:val="en-US"/>
        </w:rPr>
        <w:t>أوضح مرة أخرى أنه يجب أن تن</w:t>
      </w:r>
      <w:r w:rsidR="004063A8" w:rsidRPr="005E64F6">
        <w:rPr>
          <w:rFonts w:ascii="Traditional Arabic" w:hAnsi="Traditional Arabic" w:cs="Traditional Arabic" w:hint="cs"/>
          <w:sz w:val="36"/>
          <w:szCs w:val="36"/>
          <w:rtl/>
          <w:lang w:val="en-US"/>
        </w:rPr>
        <w:t xml:space="preserve">تهي </w:t>
      </w:r>
      <w:r w:rsidR="0050414B" w:rsidRPr="005E64F6">
        <w:rPr>
          <w:rFonts w:ascii="Traditional Arabic" w:hAnsi="Traditional Arabic" w:cs="Traditional Arabic" w:hint="cs"/>
          <w:sz w:val="36"/>
          <w:szCs w:val="36"/>
          <w:rtl/>
          <w:lang w:val="en-US"/>
        </w:rPr>
        <w:t xml:space="preserve">هذه القضية </w:t>
      </w:r>
      <w:r w:rsidR="004063A8" w:rsidRPr="005E64F6">
        <w:rPr>
          <w:rFonts w:ascii="Traditional Arabic" w:hAnsi="Traditional Arabic" w:cs="Traditional Arabic" w:hint="cs"/>
          <w:sz w:val="36"/>
          <w:szCs w:val="36"/>
          <w:rtl/>
          <w:lang w:val="en-US"/>
        </w:rPr>
        <w:t>ف</w:t>
      </w:r>
      <w:r w:rsidR="0050414B" w:rsidRPr="005E64F6">
        <w:rPr>
          <w:rFonts w:ascii="Traditional Arabic" w:hAnsi="Traditional Arabic" w:cs="Traditional Arabic" w:hint="cs"/>
          <w:sz w:val="36"/>
          <w:szCs w:val="36"/>
          <w:rtl/>
          <w:lang w:val="en-US"/>
        </w:rPr>
        <w:t>لا تذكروها في الرسائل مستقبلا، ويمكن أن ت</w:t>
      </w:r>
      <w:r w:rsidR="004063A8" w:rsidRPr="005E64F6">
        <w:rPr>
          <w:rFonts w:ascii="Traditional Arabic" w:hAnsi="Traditional Arabic" w:cs="Traditional Arabic" w:hint="cs"/>
          <w:sz w:val="36"/>
          <w:szCs w:val="36"/>
          <w:rtl/>
          <w:lang w:val="en-US"/>
        </w:rPr>
        <w:t xml:space="preserve">ُعبروا عن إخلاصكم وولائكم وحبكم </w:t>
      </w:r>
      <w:r w:rsidR="0050414B" w:rsidRPr="005E64F6">
        <w:rPr>
          <w:rFonts w:ascii="Traditional Arabic" w:hAnsi="Traditional Arabic" w:cs="Traditional Arabic" w:hint="cs"/>
          <w:sz w:val="36"/>
          <w:szCs w:val="36"/>
          <w:rtl/>
          <w:lang w:val="en-US"/>
        </w:rPr>
        <w:t xml:space="preserve">في الرسائل. </w:t>
      </w:r>
    </w:p>
    <w:p w14:paraId="2F6265A1" w14:textId="77777777" w:rsidR="00C25BCC" w:rsidRPr="005E64F6" w:rsidRDefault="0050414B" w:rsidP="005E64F6">
      <w:pPr>
        <w:bidi/>
        <w:spacing w:after="0" w:line="20" w:lineRule="atLeast"/>
        <w:jc w:val="both"/>
        <w:rPr>
          <w:rFonts w:ascii="Traditional Arabic" w:hAnsi="Traditional Arabic" w:cs="Traditional Arabic"/>
          <w:sz w:val="36"/>
          <w:szCs w:val="36"/>
          <w:rtl/>
          <w:lang w:val="en-US"/>
        </w:rPr>
      </w:pPr>
      <w:r w:rsidRPr="005E64F6">
        <w:rPr>
          <w:rFonts w:ascii="Traditional Arabic" w:hAnsi="Traditional Arabic" w:cs="Traditional Arabic" w:hint="cs"/>
          <w:sz w:val="36"/>
          <w:szCs w:val="36"/>
          <w:rtl/>
          <w:lang w:val="en-US"/>
        </w:rPr>
        <w:t>أنش</w:t>
      </w:r>
      <w:r w:rsidR="004063A8" w:rsidRPr="005E64F6">
        <w:rPr>
          <w:rFonts w:ascii="Traditional Arabic" w:hAnsi="Traditional Arabic" w:cs="Traditional Arabic" w:hint="cs"/>
          <w:sz w:val="36"/>
          <w:szCs w:val="36"/>
          <w:rtl/>
          <w:lang w:val="en-US"/>
        </w:rPr>
        <w:t>ِ</w:t>
      </w:r>
      <w:r w:rsidRPr="005E64F6">
        <w:rPr>
          <w:rFonts w:ascii="Traditional Arabic" w:hAnsi="Traditional Arabic" w:cs="Traditional Arabic" w:hint="cs"/>
          <w:sz w:val="36"/>
          <w:szCs w:val="36"/>
          <w:rtl/>
          <w:lang w:val="en-US"/>
        </w:rPr>
        <w:t xml:space="preserve">دوا أناشيد حمد الله واعملوا حامدين إياه </w:t>
      </w:r>
      <w:r w:rsidRPr="005E64F6">
        <w:rPr>
          <w:rFonts w:ascii="Traditional Arabic" w:hAnsi="Traditional Arabic" w:cs="Traditional Arabic"/>
          <w:sz w:val="36"/>
          <w:szCs w:val="36"/>
          <w:lang w:val="en-US"/>
        </w:rPr>
        <w:sym w:font="AGA Arabesque" w:char="F049"/>
      </w:r>
      <w:r w:rsidRPr="005E64F6">
        <w:rPr>
          <w:rFonts w:ascii="Traditional Arabic" w:hAnsi="Traditional Arabic" w:cs="Traditional Arabic" w:hint="cs"/>
          <w:sz w:val="36"/>
          <w:szCs w:val="36"/>
          <w:rtl/>
          <w:lang w:val="en-US"/>
        </w:rPr>
        <w:t xml:space="preserve"> ليظل هذا الركب يتقدم ويزدهر</w:t>
      </w:r>
      <w:r w:rsidR="004063A8" w:rsidRPr="005E64F6">
        <w:rPr>
          <w:rFonts w:ascii="Traditional Arabic" w:hAnsi="Traditional Arabic" w:cs="Traditional Arabic" w:hint="cs"/>
          <w:sz w:val="36"/>
          <w:szCs w:val="36"/>
          <w:rtl/>
          <w:lang w:val="en-US"/>
        </w:rPr>
        <w:t xml:space="preserve"> دوما</w:t>
      </w:r>
      <w:r w:rsidRPr="005E64F6">
        <w:rPr>
          <w:rFonts w:ascii="Traditional Arabic" w:hAnsi="Traditional Arabic" w:cs="Traditional Arabic" w:hint="cs"/>
          <w:sz w:val="36"/>
          <w:szCs w:val="36"/>
          <w:rtl/>
          <w:lang w:val="en-US"/>
        </w:rPr>
        <w:t xml:space="preserve">.   </w:t>
      </w:r>
      <w:r w:rsidR="0016506C" w:rsidRPr="005E64F6">
        <w:rPr>
          <w:rFonts w:ascii="Traditional Arabic" w:hAnsi="Traditional Arabic" w:cs="Traditional Arabic" w:hint="cs"/>
          <w:sz w:val="36"/>
          <w:szCs w:val="36"/>
          <w:rtl/>
          <w:lang w:val="en-US"/>
        </w:rPr>
        <w:t xml:space="preserve"> </w:t>
      </w:r>
      <w:r w:rsidR="001B73D8" w:rsidRPr="005E64F6">
        <w:rPr>
          <w:rFonts w:ascii="Traditional Arabic" w:hAnsi="Traditional Arabic" w:cs="Traditional Arabic" w:hint="cs"/>
          <w:sz w:val="36"/>
          <w:szCs w:val="36"/>
          <w:rtl/>
          <w:lang w:val="en-US"/>
        </w:rPr>
        <w:t xml:space="preserve"> </w:t>
      </w:r>
    </w:p>
    <w:p w14:paraId="6CE1AA47" w14:textId="77777777" w:rsidR="00800545" w:rsidRPr="005E64F6" w:rsidRDefault="004B3846" w:rsidP="004B3846">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w:t>
      </w:r>
    </w:p>
    <w:sectPr w:rsidR="00800545" w:rsidRPr="005E64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94A87" w14:textId="77777777" w:rsidR="00CB052A" w:rsidRDefault="00CB052A" w:rsidP="00DA11D2">
      <w:pPr>
        <w:spacing w:after="0" w:line="240" w:lineRule="auto"/>
      </w:pPr>
      <w:r>
        <w:separator/>
      </w:r>
    </w:p>
  </w:endnote>
  <w:endnote w:type="continuationSeparator" w:id="0">
    <w:p w14:paraId="435CA4FF" w14:textId="77777777" w:rsidR="00CB052A" w:rsidRDefault="00CB052A" w:rsidP="00DA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3B633" w14:textId="77777777" w:rsidR="00CB052A" w:rsidRDefault="00CB052A" w:rsidP="00DA11D2">
      <w:pPr>
        <w:spacing w:after="0" w:line="240" w:lineRule="auto"/>
      </w:pPr>
      <w:r>
        <w:separator/>
      </w:r>
    </w:p>
  </w:footnote>
  <w:footnote w:type="continuationSeparator" w:id="0">
    <w:p w14:paraId="1F034A4F" w14:textId="77777777" w:rsidR="00CB052A" w:rsidRDefault="00CB052A" w:rsidP="00DA11D2">
      <w:pPr>
        <w:spacing w:after="0" w:line="240" w:lineRule="auto"/>
      </w:pPr>
      <w:r>
        <w:continuationSeparator/>
      </w:r>
    </w:p>
  </w:footnote>
  <w:footnote w:id="1">
    <w:p w14:paraId="46B0B1DD" w14:textId="5F7C14B7" w:rsidR="00DA11D2" w:rsidRPr="007D042C" w:rsidRDefault="00DA11D2" w:rsidP="007D042C">
      <w:pPr>
        <w:pStyle w:val="FootnoteText"/>
        <w:bidi/>
        <w:rPr>
          <w:rFonts w:ascii="Traditional Arabic" w:hAnsi="Traditional Arabic" w:cs="Traditional Arabic"/>
          <w:sz w:val="30"/>
          <w:szCs w:val="30"/>
          <w:rtl/>
          <w:lang w:bidi="ar-EG"/>
        </w:rPr>
      </w:pPr>
      <w:r w:rsidRPr="007D042C">
        <w:rPr>
          <w:rStyle w:val="FootnoteReference"/>
          <w:rFonts w:ascii="Traditional Arabic" w:hAnsi="Traditional Arabic" w:cs="Traditional Arabic"/>
          <w:sz w:val="30"/>
          <w:szCs w:val="30"/>
        </w:rPr>
        <w:footnoteRef/>
      </w:r>
      <w:r w:rsidRPr="007D042C">
        <w:rPr>
          <w:rFonts w:ascii="Traditional Arabic" w:hAnsi="Traditional Arabic" w:cs="Traditional Arabic"/>
          <w:sz w:val="30"/>
          <w:szCs w:val="30"/>
        </w:rPr>
        <w:t xml:space="preserve"> </w:t>
      </w:r>
      <w:r w:rsidRPr="007D042C">
        <w:rPr>
          <w:rFonts w:ascii="Traditional Arabic" w:hAnsi="Traditional Arabic" w:cs="Traditional Arabic"/>
          <w:sz w:val="30"/>
          <w:szCs w:val="30"/>
          <w:rtl/>
          <w:lang w:bidi="ar-EG"/>
        </w:rPr>
        <w:t>الاعتجار: التعمم بِغَيْر ذؤابة، والشقة: النّصْف والحبرة: ضرب من ثِيَاب الْيمن</w:t>
      </w:r>
      <w:r w:rsidR="007D042C">
        <w:rPr>
          <w:rFonts w:ascii="Traditional Arabic" w:hAnsi="Traditional Arabic" w:cs="Traditional Arabic" w:hint="cs"/>
          <w:sz w:val="30"/>
          <w:szCs w:val="30"/>
          <w:rtl/>
          <w:lang w:bidi="ar-EG"/>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BC1"/>
    <w:rsid w:val="00043DE0"/>
    <w:rsid w:val="000532A3"/>
    <w:rsid w:val="0009077D"/>
    <w:rsid w:val="000F5FB0"/>
    <w:rsid w:val="0016506C"/>
    <w:rsid w:val="001A6537"/>
    <w:rsid w:val="001B73D8"/>
    <w:rsid w:val="001D28CA"/>
    <w:rsid w:val="00203F1E"/>
    <w:rsid w:val="00233BEB"/>
    <w:rsid w:val="002C79BC"/>
    <w:rsid w:val="003177B4"/>
    <w:rsid w:val="003A2CFF"/>
    <w:rsid w:val="003E3F78"/>
    <w:rsid w:val="004063A8"/>
    <w:rsid w:val="00415A29"/>
    <w:rsid w:val="00417883"/>
    <w:rsid w:val="00417C5D"/>
    <w:rsid w:val="004B3846"/>
    <w:rsid w:val="004D4DAD"/>
    <w:rsid w:val="00500479"/>
    <w:rsid w:val="0050414B"/>
    <w:rsid w:val="00542B8B"/>
    <w:rsid w:val="00554C81"/>
    <w:rsid w:val="005E64F6"/>
    <w:rsid w:val="00650A1D"/>
    <w:rsid w:val="00676AC9"/>
    <w:rsid w:val="006A5D7A"/>
    <w:rsid w:val="007D042C"/>
    <w:rsid w:val="007D5F05"/>
    <w:rsid w:val="00800545"/>
    <w:rsid w:val="00825FA0"/>
    <w:rsid w:val="00836997"/>
    <w:rsid w:val="00903928"/>
    <w:rsid w:val="00922269"/>
    <w:rsid w:val="00A076C0"/>
    <w:rsid w:val="00B82F17"/>
    <w:rsid w:val="00BA623E"/>
    <w:rsid w:val="00BC3936"/>
    <w:rsid w:val="00C25BCC"/>
    <w:rsid w:val="00C42746"/>
    <w:rsid w:val="00C86BC1"/>
    <w:rsid w:val="00CB052A"/>
    <w:rsid w:val="00D56DD8"/>
    <w:rsid w:val="00D73860"/>
    <w:rsid w:val="00D746C0"/>
    <w:rsid w:val="00DA11D2"/>
    <w:rsid w:val="00DE2FF3"/>
    <w:rsid w:val="00E0000C"/>
    <w:rsid w:val="00E109BF"/>
    <w:rsid w:val="00E4208A"/>
    <w:rsid w:val="00FE396E"/>
    <w:rsid w:val="00FF40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331C"/>
  <w15:chartTrackingRefBased/>
  <w15:docId w15:val="{55FA9ED0-1995-4A5A-B83A-84AB40C1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903928"/>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NormalWeb">
    <w:name w:val="Normal (Web)"/>
    <w:basedOn w:val="Normal"/>
    <w:uiPriority w:val="99"/>
    <w:unhideWhenUsed/>
    <w:rsid w:val="005E64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22269"/>
    <w:pPr>
      <w:spacing w:after="0" w:line="240" w:lineRule="auto"/>
    </w:pPr>
  </w:style>
  <w:style w:type="paragraph" w:styleId="FootnoteText">
    <w:name w:val="footnote text"/>
    <w:basedOn w:val="Normal"/>
    <w:link w:val="FootnoteTextChar"/>
    <w:uiPriority w:val="99"/>
    <w:semiHidden/>
    <w:unhideWhenUsed/>
    <w:rsid w:val="00DA1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1D2"/>
    <w:rPr>
      <w:sz w:val="20"/>
      <w:szCs w:val="20"/>
    </w:rPr>
  </w:style>
  <w:style w:type="character" w:styleId="FootnoteReference">
    <w:name w:val="footnote reference"/>
    <w:basedOn w:val="DefaultParagraphFont"/>
    <w:uiPriority w:val="99"/>
    <w:semiHidden/>
    <w:unhideWhenUsed/>
    <w:rsid w:val="00DA11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9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E4D2-0B70-4BAA-B460-3C2A8B87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2</cp:revision>
  <dcterms:created xsi:type="dcterms:W3CDTF">2026-02-10T10:04:00Z</dcterms:created>
  <dcterms:modified xsi:type="dcterms:W3CDTF">2026-02-10T10:04:00Z</dcterms:modified>
</cp:coreProperties>
</file>